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13" w:rsidRPr="00781EE4" w:rsidRDefault="00436C14" w:rsidP="00781EE4">
      <w:pPr>
        <w:ind w:firstLine="851"/>
        <w:jc w:val="center"/>
        <w:outlineLvl w:val="0"/>
        <w:rPr>
          <w:rFonts w:ascii="Arial" w:hAnsi="Arial" w:cs="Arial"/>
          <w:b/>
          <w:sz w:val="20"/>
          <w:szCs w:val="20"/>
          <w:u w:val="single"/>
        </w:rPr>
      </w:pPr>
      <w:r w:rsidRPr="00436C14">
        <w:rPr>
          <w:rFonts w:ascii="Arial" w:hAnsi="Arial" w:cs="Arial"/>
          <w:b/>
          <w:sz w:val="20"/>
          <w:szCs w:val="20"/>
        </w:rPr>
        <w:t xml:space="preserve">          </w:t>
      </w:r>
      <w:r w:rsidR="00187B13" w:rsidRPr="00FA57CA">
        <w:rPr>
          <w:rFonts w:ascii="Arial" w:hAnsi="Arial" w:cs="Arial"/>
          <w:b/>
          <w:sz w:val="20"/>
          <w:szCs w:val="20"/>
          <w:u w:val="single"/>
        </w:rPr>
        <w:t>Ville de MONS EN BAROEU</w:t>
      </w:r>
      <w:r>
        <w:rPr>
          <w:rFonts w:ascii="Arial" w:hAnsi="Arial" w:cs="Arial"/>
          <w:b/>
          <w:sz w:val="20"/>
          <w:szCs w:val="20"/>
          <w:u w:val="single"/>
        </w:rPr>
        <w:t>L</w:t>
      </w:r>
    </w:p>
    <w:p w:rsidR="0031291D" w:rsidRPr="0031291D" w:rsidRDefault="0031291D" w:rsidP="0031291D">
      <w:pPr>
        <w:pStyle w:val="Titre1"/>
        <w:ind w:left="567" w:firstLine="705"/>
        <w:rPr>
          <w:rFonts w:ascii="Arial" w:hAnsi="Arial" w:cs="Arial"/>
          <w:sz w:val="20"/>
          <w:szCs w:val="20"/>
        </w:rPr>
      </w:pPr>
      <w:r w:rsidRPr="0031291D">
        <w:rPr>
          <w:rFonts w:ascii="Arial" w:hAnsi="Arial" w:cs="Arial"/>
          <w:sz w:val="20"/>
          <w:szCs w:val="20"/>
        </w:rPr>
        <w:t xml:space="preserve">  Commune de Lille Métropole Communauté Urbaine</w:t>
      </w:r>
    </w:p>
    <w:p w:rsidR="0031291D" w:rsidRPr="0031291D" w:rsidRDefault="0031291D" w:rsidP="0031291D">
      <w:pPr>
        <w:pStyle w:val="Titre1"/>
        <w:ind w:left="567" w:firstLine="705"/>
        <w:rPr>
          <w:rFonts w:ascii="Arial" w:hAnsi="Arial" w:cs="Arial"/>
          <w:sz w:val="20"/>
          <w:szCs w:val="20"/>
        </w:rPr>
      </w:pPr>
      <w:r w:rsidRPr="0031291D">
        <w:rPr>
          <w:rFonts w:ascii="Arial" w:hAnsi="Arial" w:cs="Arial"/>
          <w:sz w:val="20"/>
          <w:szCs w:val="20"/>
        </w:rPr>
        <w:t xml:space="preserve">         Nord - 21 850 habitants</w:t>
      </w:r>
    </w:p>
    <w:p w:rsidR="0031291D" w:rsidRPr="00EF48A8" w:rsidRDefault="0031291D" w:rsidP="0031291D">
      <w:pPr>
        <w:pStyle w:val="Titre1"/>
        <w:ind w:left="567" w:firstLine="705"/>
        <w:rPr>
          <w:rFonts w:ascii="Arial" w:hAnsi="Arial" w:cs="Arial"/>
          <w:sz w:val="12"/>
          <w:szCs w:val="12"/>
        </w:rPr>
      </w:pPr>
    </w:p>
    <w:p w:rsidR="00187B13" w:rsidRDefault="0031291D" w:rsidP="0031291D">
      <w:pPr>
        <w:pStyle w:val="Titre1"/>
        <w:ind w:left="567" w:firstLine="705"/>
        <w:rPr>
          <w:rFonts w:ascii="Arial" w:hAnsi="Arial" w:cs="Arial"/>
          <w:sz w:val="20"/>
          <w:szCs w:val="20"/>
        </w:rPr>
      </w:pPr>
      <w:r w:rsidRPr="0031291D">
        <w:rPr>
          <w:rFonts w:ascii="Arial" w:hAnsi="Arial" w:cs="Arial"/>
          <w:sz w:val="20"/>
          <w:szCs w:val="20"/>
        </w:rPr>
        <w:t xml:space="preserve">     Recrute</w:t>
      </w:r>
    </w:p>
    <w:p w:rsidR="0031291D" w:rsidRPr="00EF48A8" w:rsidRDefault="0031291D" w:rsidP="0031291D">
      <w:pPr>
        <w:rPr>
          <w:sz w:val="12"/>
          <w:szCs w:val="12"/>
        </w:rPr>
      </w:pPr>
    </w:p>
    <w:p w:rsidR="00187B13" w:rsidRDefault="0031291D" w:rsidP="00FA57CA">
      <w:pPr>
        <w:overflowPunct w:val="0"/>
        <w:autoSpaceDE w:val="0"/>
        <w:autoSpaceDN w:val="0"/>
        <w:adjustRightInd w:val="0"/>
        <w:ind w:left="567" w:firstLine="851"/>
        <w:jc w:val="center"/>
        <w:outlineLvl w:val="0"/>
        <w:rPr>
          <w:rFonts w:ascii="Arial" w:hAnsi="Arial" w:cs="Arial"/>
          <w:b/>
          <w:sz w:val="20"/>
          <w:szCs w:val="20"/>
        </w:rPr>
      </w:pPr>
      <w:r>
        <w:rPr>
          <w:rFonts w:ascii="Arial" w:hAnsi="Arial" w:cs="Arial"/>
          <w:b/>
          <w:sz w:val="20"/>
          <w:szCs w:val="20"/>
        </w:rPr>
        <w:t xml:space="preserve">UN(E) </w:t>
      </w:r>
      <w:r w:rsidR="00FA57CA" w:rsidRPr="00FA57CA">
        <w:rPr>
          <w:rFonts w:ascii="Arial" w:hAnsi="Arial" w:cs="Arial"/>
          <w:b/>
          <w:sz w:val="20"/>
          <w:szCs w:val="20"/>
        </w:rPr>
        <w:t>ASSISTANT</w:t>
      </w:r>
      <w:r w:rsidR="00FA57CA">
        <w:rPr>
          <w:rFonts w:ascii="Arial" w:hAnsi="Arial" w:cs="Arial"/>
          <w:b/>
          <w:sz w:val="20"/>
          <w:szCs w:val="20"/>
        </w:rPr>
        <w:t>(</w:t>
      </w:r>
      <w:r>
        <w:rPr>
          <w:rFonts w:ascii="Arial" w:hAnsi="Arial" w:cs="Arial"/>
          <w:b/>
          <w:sz w:val="20"/>
          <w:szCs w:val="20"/>
        </w:rPr>
        <w:t>E</w:t>
      </w:r>
      <w:r w:rsidR="00FA57CA">
        <w:rPr>
          <w:rFonts w:ascii="Arial" w:hAnsi="Arial" w:cs="Arial"/>
          <w:b/>
          <w:sz w:val="20"/>
          <w:szCs w:val="20"/>
        </w:rPr>
        <w:t>)</w:t>
      </w:r>
      <w:r w:rsidR="00FA57CA" w:rsidRPr="00FA57CA">
        <w:rPr>
          <w:rFonts w:ascii="Arial" w:hAnsi="Arial" w:cs="Arial"/>
          <w:b/>
          <w:sz w:val="20"/>
          <w:szCs w:val="20"/>
        </w:rPr>
        <w:t xml:space="preserve"> </w:t>
      </w:r>
      <w:r w:rsidR="00226B43">
        <w:rPr>
          <w:rFonts w:ascii="Arial" w:hAnsi="Arial" w:cs="Arial"/>
          <w:b/>
          <w:sz w:val="20"/>
          <w:szCs w:val="20"/>
        </w:rPr>
        <w:t>BUDGETAIRE ET COMPTABLE</w:t>
      </w:r>
    </w:p>
    <w:p w:rsidR="009526D3" w:rsidRDefault="009526D3" w:rsidP="00FA57CA">
      <w:pPr>
        <w:overflowPunct w:val="0"/>
        <w:autoSpaceDE w:val="0"/>
        <w:autoSpaceDN w:val="0"/>
        <w:adjustRightInd w:val="0"/>
        <w:ind w:left="567" w:firstLine="708"/>
        <w:jc w:val="center"/>
        <w:outlineLvl w:val="0"/>
        <w:rPr>
          <w:rFonts w:ascii="Arial" w:hAnsi="Arial" w:cs="Arial"/>
          <w:b/>
          <w:sz w:val="20"/>
          <w:szCs w:val="20"/>
        </w:rPr>
      </w:pPr>
      <w:r>
        <w:rPr>
          <w:rFonts w:ascii="Arial" w:hAnsi="Arial" w:cs="Arial"/>
          <w:b/>
          <w:sz w:val="20"/>
          <w:szCs w:val="20"/>
        </w:rPr>
        <w:t xml:space="preserve">CDD REMPLACEMENT </w:t>
      </w:r>
      <w:r w:rsidR="0031291D">
        <w:rPr>
          <w:rFonts w:ascii="Arial" w:hAnsi="Arial" w:cs="Arial"/>
          <w:b/>
          <w:sz w:val="20"/>
          <w:szCs w:val="20"/>
        </w:rPr>
        <w:t>D’UN AN</w:t>
      </w:r>
    </w:p>
    <w:p w:rsidR="00EA21EF" w:rsidRPr="00EA21EF" w:rsidRDefault="00EA21EF" w:rsidP="00EA21EF">
      <w:pPr>
        <w:overflowPunct w:val="0"/>
        <w:autoSpaceDE w:val="0"/>
        <w:autoSpaceDN w:val="0"/>
        <w:adjustRightInd w:val="0"/>
        <w:ind w:left="567" w:firstLine="708"/>
        <w:jc w:val="center"/>
        <w:outlineLvl w:val="0"/>
        <w:rPr>
          <w:rFonts w:ascii="Arial" w:hAnsi="Arial" w:cs="Arial"/>
          <w:b/>
          <w:bCs/>
          <w:sz w:val="20"/>
          <w:szCs w:val="20"/>
        </w:rPr>
      </w:pPr>
      <w:r w:rsidRPr="00EA21EF">
        <w:rPr>
          <w:rFonts w:ascii="Arial" w:hAnsi="Arial" w:cs="Arial"/>
          <w:b/>
          <w:bCs/>
          <w:sz w:val="20"/>
          <w:szCs w:val="20"/>
        </w:rPr>
        <w:t xml:space="preserve">  Cadre d’emplo</w:t>
      </w:r>
      <w:r>
        <w:rPr>
          <w:rFonts w:ascii="Arial" w:hAnsi="Arial" w:cs="Arial"/>
          <w:b/>
          <w:bCs/>
          <w:sz w:val="20"/>
          <w:szCs w:val="20"/>
        </w:rPr>
        <w:t xml:space="preserve">i </w:t>
      </w:r>
      <w:r w:rsidRPr="00EA21EF">
        <w:rPr>
          <w:rFonts w:ascii="Arial" w:hAnsi="Arial" w:cs="Arial"/>
          <w:b/>
          <w:bCs/>
          <w:sz w:val="20"/>
          <w:szCs w:val="20"/>
        </w:rPr>
        <w:t xml:space="preserve">des adjoints administratifs (cat C) </w:t>
      </w:r>
    </w:p>
    <w:p w:rsidR="009526D3" w:rsidRDefault="009526D3" w:rsidP="00FA57CA">
      <w:pPr>
        <w:overflowPunct w:val="0"/>
        <w:autoSpaceDE w:val="0"/>
        <w:autoSpaceDN w:val="0"/>
        <w:adjustRightInd w:val="0"/>
        <w:ind w:left="567" w:firstLine="708"/>
        <w:jc w:val="center"/>
        <w:outlineLvl w:val="0"/>
        <w:rPr>
          <w:rFonts w:ascii="Arial" w:hAnsi="Arial" w:cs="Arial"/>
          <w:b/>
          <w:sz w:val="20"/>
          <w:szCs w:val="20"/>
        </w:rPr>
      </w:pPr>
    </w:p>
    <w:p w:rsidR="00187B13" w:rsidRPr="00EF48A8" w:rsidRDefault="00EA21EF" w:rsidP="00EF48A8">
      <w:pPr>
        <w:overflowPunct w:val="0"/>
        <w:autoSpaceDE w:val="0"/>
        <w:autoSpaceDN w:val="0"/>
        <w:adjustRightInd w:val="0"/>
        <w:ind w:left="567"/>
        <w:jc w:val="both"/>
        <w:outlineLvl w:val="0"/>
        <w:rPr>
          <w:rFonts w:ascii="Arial" w:hAnsi="Arial" w:cs="Arial"/>
          <w:sz w:val="20"/>
          <w:szCs w:val="20"/>
        </w:rPr>
      </w:pPr>
      <w:r w:rsidRPr="00EA21EF">
        <w:rPr>
          <w:rFonts w:ascii="Arial" w:hAnsi="Arial" w:cs="Arial"/>
          <w:sz w:val="20"/>
          <w:szCs w:val="20"/>
        </w:rPr>
        <w:t>Mons en Baroeul est une ville dynamique de 21 700 habitants limitrophe de Lille. Peu étendue (287 hectares), elle présente donc une densité de population importante, notamment dans le secteur dit du " Nouveau Mons " bâti dans les années 1970 et qui fait l'objet, depuis 10 ans, d'un très important programme de renouvellement urbain (ANRU 1 et 2). Dans ce contexte, ce quartier a obtenu le label national " écoquartier ". La ville de Mons en Baroeul bénéficie, en termes d'accessibilité, d'une situation très favorable ; au cœur de la Métropole Lilloise, elle est desservie par le métro et se trouve à proximité de grands axes routiers et autoroutiers.</w:t>
      </w:r>
      <w:r w:rsidR="00FA57CA">
        <w:rPr>
          <w:rFonts w:ascii="Arial" w:hAnsi="Arial" w:cs="Arial"/>
          <w:bCs/>
          <w:sz w:val="20"/>
          <w:szCs w:val="20"/>
        </w:rPr>
        <w:t xml:space="preserve">  </w:t>
      </w:r>
    </w:p>
    <w:p w:rsidR="00187B13" w:rsidRPr="00FA57CA" w:rsidRDefault="00187B13" w:rsidP="00F460D2">
      <w:pPr>
        <w:overflowPunct w:val="0"/>
        <w:autoSpaceDE w:val="0"/>
        <w:autoSpaceDN w:val="0"/>
        <w:adjustRightInd w:val="0"/>
        <w:ind w:left="567"/>
        <w:rPr>
          <w:rFonts w:ascii="Arial" w:hAnsi="Arial" w:cs="Arial"/>
          <w:sz w:val="20"/>
          <w:szCs w:val="20"/>
        </w:rPr>
      </w:pPr>
    </w:p>
    <w:p w:rsidR="00187B13" w:rsidRPr="00FA57CA" w:rsidRDefault="00187B13" w:rsidP="00F460D2">
      <w:pPr>
        <w:overflowPunct w:val="0"/>
        <w:autoSpaceDE w:val="0"/>
        <w:autoSpaceDN w:val="0"/>
        <w:adjustRightInd w:val="0"/>
        <w:ind w:left="567"/>
        <w:outlineLvl w:val="0"/>
        <w:rPr>
          <w:rFonts w:ascii="Arial" w:hAnsi="Arial" w:cs="Arial"/>
          <w:b/>
          <w:sz w:val="20"/>
          <w:szCs w:val="20"/>
        </w:rPr>
      </w:pPr>
      <w:r w:rsidRPr="00FA57CA">
        <w:rPr>
          <w:rFonts w:ascii="Arial" w:hAnsi="Arial" w:cs="Arial"/>
          <w:b/>
          <w:sz w:val="20"/>
          <w:szCs w:val="20"/>
        </w:rPr>
        <w:t>Missions :</w:t>
      </w:r>
    </w:p>
    <w:p w:rsidR="004B7288" w:rsidRDefault="00226B43" w:rsidP="00F460D2">
      <w:pPr>
        <w:pStyle w:val="Retraitcorpsdetexte"/>
        <w:ind w:left="567"/>
        <w:rPr>
          <w:rFonts w:ascii="Arial" w:hAnsi="Arial" w:cs="Arial"/>
          <w:szCs w:val="20"/>
        </w:rPr>
      </w:pPr>
      <w:r>
        <w:rPr>
          <w:rFonts w:ascii="Arial" w:hAnsi="Arial" w:cs="Arial"/>
          <w:szCs w:val="20"/>
        </w:rPr>
        <w:t>Placé</w:t>
      </w:r>
      <w:r w:rsidR="00EF0D0D">
        <w:rPr>
          <w:rFonts w:ascii="Arial" w:hAnsi="Arial" w:cs="Arial"/>
          <w:szCs w:val="20"/>
        </w:rPr>
        <w:t>(e)</w:t>
      </w:r>
      <w:r>
        <w:rPr>
          <w:rFonts w:ascii="Arial" w:hAnsi="Arial" w:cs="Arial"/>
          <w:szCs w:val="20"/>
        </w:rPr>
        <w:t xml:space="preserve"> sous la responsabilité de la </w:t>
      </w:r>
      <w:r w:rsidR="00187B13" w:rsidRPr="00FA57CA">
        <w:rPr>
          <w:rFonts w:ascii="Arial" w:hAnsi="Arial" w:cs="Arial"/>
          <w:szCs w:val="20"/>
        </w:rPr>
        <w:t>Direct</w:t>
      </w:r>
      <w:r>
        <w:rPr>
          <w:rFonts w:ascii="Arial" w:hAnsi="Arial" w:cs="Arial"/>
          <w:szCs w:val="20"/>
        </w:rPr>
        <w:t>rice</w:t>
      </w:r>
      <w:r w:rsidR="00187B13" w:rsidRPr="00FA57CA">
        <w:rPr>
          <w:rFonts w:ascii="Arial" w:hAnsi="Arial" w:cs="Arial"/>
          <w:szCs w:val="20"/>
        </w:rPr>
        <w:t xml:space="preserve"> des </w:t>
      </w:r>
      <w:r>
        <w:rPr>
          <w:rFonts w:ascii="Arial" w:hAnsi="Arial" w:cs="Arial"/>
          <w:szCs w:val="20"/>
        </w:rPr>
        <w:t>finances</w:t>
      </w:r>
      <w:r w:rsidR="002B247D" w:rsidRPr="00FA57CA">
        <w:rPr>
          <w:rFonts w:ascii="Arial" w:hAnsi="Arial" w:cs="Arial"/>
          <w:szCs w:val="20"/>
        </w:rPr>
        <w:t>,</w:t>
      </w:r>
      <w:r w:rsidR="00187B13" w:rsidRPr="00FA57CA">
        <w:rPr>
          <w:rFonts w:ascii="Arial" w:hAnsi="Arial" w:cs="Arial"/>
          <w:szCs w:val="20"/>
        </w:rPr>
        <w:t xml:space="preserve"> </w:t>
      </w:r>
      <w:r>
        <w:rPr>
          <w:rFonts w:ascii="Arial" w:hAnsi="Arial" w:cs="Arial"/>
          <w:szCs w:val="20"/>
        </w:rPr>
        <w:t xml:space="preserve">vous participerez </w:t>
      </w:r>
      <w:r w:rsidR="00FA57CA">
        <w:rPr>
          <w:rFonts w:ascii="Arial" w:hAnsi="Arial" w:cs="Arial"/>
          <w:szCs w:val="20"/>
        </w:rPr>
        <w:t xml:space="preserve">aux opérations comptables, </w:t>
      </w:r>
      <w:r w:rsidR="00FA57CA" w:rsidRPr="00FA57CA">
        <w:rPr>
          <w:rFonts w:ascii="Arial" w:hAnsi="Arial" w:cs="Arial"/>
          <w:szCs w:val="20"/>
        </w:rPr>
        <w:t xml:space="preserve">au suivi et </w:t>
      </w:r>
      <w:r w:rsidR="00FA57CA">
        <w:rPr>
          <w:rFonts w:ascii="Arial" w:hAnsi="Arial" w:cs="Arial"/>
          <w:szCs w:val="20"/>
        </w:rPr>
        <w:t xml:space="preserve">à </w:t>
      </w:r>
      <w:r w:rsidR="00FA57CA" w:rsidRPr="00FA57CA">
        <w:rPr>
          <w:rFonts w:ascii="Arial" w:hAnsi="Arial" w:cs="Arial"/>
          <w:szCs w:val="20"/>
        </w:rPr>
        <w:t>l’exécution des budgets de la ville, du CCAS et des différents budgets annexes</w:t>
      </w:r>
      <w:r w:rsidR="004363CD">
        <w:rPr>
          <w:rFonts w:ascii="Arial" w:hAnsi="Arial" w:cs="Arial"/>
          <w:szCs w:val="20"/>
        </w:rPr>
        <w:t xml:space="preserve">. </w:t>
      </w:r>
    </w:p>
    <w:p w:rsidR="00332E25" w:rsidRPr="00FA57CA" w:rsidRDefault="00332E25" w:rsidP="00F460D2">
      <w:pPr>
        <w:pStyle w:val="Retraitcorpsdetexte"/>
        <w:ind w:left="567"/>
        <w:rPr>
          <w:rFonts w:ascii="Arial" w:hAnsi="Arial" w:cs="Arial"/>
          <w:szCs w:val="20"/>
        </w:rPr>
      </w:pPr>
    </w:p>
    <w:p w:rsidR="00FA57CA" w:rsidRDefault="00FA57CA" w:rsidP="00226B43">
      <w:pPr>
        <w:numPr>
          <w:ilvl w:val="12"/>
          <w:numId w:val="0"/>
        </w:numPr>
        <w:overflowPunct w:val="0"/>
        <w:autoSpaceDE w:val="0"/>
        <w:autoSpaceDN w:val="0"/>
        <w:adjustRightInd w:val="0"/>
        <w:ind w:left="567"/>
        <w:outlineLvl w:val="0"/>
        <w:rPr>
          <w:rFonts w:ascii="Arial" w:hAnsi="Arial" w:cs="Arial"/>
          <w:sz w:val="20"/>
          <w:szCs w:val="20"/>
        </w:rPr>
      </w:pPr>
      <w:r w:rsidRPr="00FA57CA">
        <w:rPr>
          <w:rFonts w:ascii="Arial" w:hAnsi="Arial" w:cs="Arial"/>
          <w:b/>
          <w:sz w:val="20"/>
          <w:szCs w:val="20"/>
        </w:rPr>
        <w:t>●</w:t>
      </w:r>
      <w:r w:rsidR="00332E25">
        <w:rPr>
          <w:rFonts w:ascii="Arial" w:hAnsi="Arial" w:cs="Arial"/>
          <w:sz w:val="20"/>
          <w:szCs w:val="20"/>
        </w:rPr>
        <w:t xml:space="preserve"> </w:t>
      </w:r>
      <w:r w:rsidRPr="00FA57CA">
        <w:rPr>
          <w:rFonts w:ascii="Arial" w:hAnsi="Arial" w:cs="Arial"/>
          <w:sz w:val="20"/>
          <w:szCs w:val="20"/>
        </w:rPr>
        <w:t>Participation aux tâches ordinaires d’exécution du service : récepti</w:t>
      </w:r>
      <w:r w:rsidR="00226B43">
        <w:rPr>
          <w:rFonts w:ascii="Arial" w:hAnsi="Arial" w:cs="Arial"/>
          <w:sz w:val="20"/>
          <w:szCs w:val="20"/>
        </w:rPr>
        <w:t xml:space="preserve">on, </w:t>
      </w:r>
      <w:r w:rsidR="00332E25">
        <w:rPr>
          <w:rFonts w:ascii="Arial" w:hAnsi="Arial" w:cs="Arial"/>
          <w:sz w:val="20"/>
          <w:szCs w:val="20"/>
        </w:rPr>
        <w:t xml:space="preserve">enregistrement, </w:t>
      </w:r>
      <w:r w:rsidR="00226B43">
        <w:rPr>
          <w:rFonts w:ascii="Arial" w:hAnsi="Arial" w:cs="Arial"/>
          <w:sz w:val="20"/>
          <w:szCs w:val="20"/>
        </w:rPr>
        <w:t>vérification d</w:t>
      </w:r>
      <w:r w:rsidR="00332E25">
        <w:rPr>
          <w:rFonts w:ascii="Arial" w:hAnsi="Arial" w:cs="Arial"/>
          <w:sz w:val="20"/>
          <w:szCs w:val="20"/>
        </w:rPr>
        <w:t>es pièces comptables, traitement comptable</w:t>
      </w:r>
      <w:r w:rsidR="00226B43">
        <w:rPr>
          <w:rFonts w:ascii="Arial" w:hAnsi="Arial" w:cs="Arial"/>
          <w:sz w:val="20"/>
          <w:szCs w:val="20"/>
        </w:rPr>
        <w:t xml:space="preserve"> des dépenses et des recettes </w:t>
      </w:r>
    </w:p>
    <w:p w:rsidR="00332E25" w:rsidRPr="00781EE4" w:rsidRDefault="00332E25" w:rsidP="00781EE4">
      <w:pPr>
        <w:numPr>
          <w:ilvl w:val="0"/>
          <w:numId w:val="1"/>
        </w:numPr>
        <w:overflowPunct w:val="0"/>
        <w:autoSpaceDE w:val="0"/>
        <w:autoSpaceDN w:val="0"/>
        <w:adjustRightInd w:val="0"/>
        <w:ind w:left="567" w:firstLine="0"/>
        <w:jc w:val="both"/>
        <w:rPr>
          <w:rFonts w:ascii="Arial" w:hAnsi="Arial" w:cs="Arial"/>
          <w:sz w:val="20"/>
          <w:szCs w:val="20"/>
        </w:rPr>
      </w:pPr>
      <w:r>
        <w:rPr>
          <w:rFonts w:ascii="Arial" w:hAnsi="Arial" w:cs="Arial"/>
          <w:sz w:val="20"/>
          <w:szCs w:val="20"/>
        </w:rPr>
        <w:t xml:space="preserve">Exécution financière </w:t>
      </w:r>
      <w:r w:rsidRPr="00FA57CA">
        <w:rPr>
          <w:rFonts w:ascii="Arial" w:hAnsi="Arial" w:cs="Arial"/>
          <w:sz w:val="20"/>
          <w:szCs w:val="20"/>
        </w:rPr>
        <w:t xml:space="preserve">des marchés et </w:t>
      </w:r>
      <w:r>
        <w:rPr>
          <w:rFonts w:ascii="Arial" w:hAnsi="Arial" w:cs="Arial"/>
          <w:sz w:val="20"/>
          <w:szCs w:val="20"/>
        </w:rPr>
        <w:t xml:space="preserve">suivi </w:t>
      </w:r>
      <w:r w:rsidRPr="00FA57CA">
        <w:rPr>
          <w:rFonts w:ascii="Arial" w:hAnsi="Arial" w:cs="Arial"/>
          <w:sz w:val="20"/>
          <w:szCs w:val="20"/>
        </w:rPr>
        <w:t>des subventions</w:t>
      </w:r>
    </w:p>
    <w:p w:rsidR="004363CD" w:rsidRDefault="00781EE4" w:rsidP="00332E25">
      <w:pPr>
        <w:numPr>
          <w:ilvl w:val="0"/>
          <w:numId w:val="1"/>
        </w:numPr>
        <w:overflowPunct w:val="0"/>
        <w:autoSpaceDE w:val="0"/>
        <w:autoSpaceDN w:val="0"/>
        <w:adjustRightInd w:val="0"/>
        <w:ind w:left="567" w:firstLine="0"/>
        <w:jc w:val="both"/>
        <w:rPr>
          <w:rFonts w:ascii="Arial" w:hAnsi="Arial" w:cs="Arial"/>
          <w:sz w:val="20"/>
          <w:szCs w:val="20"/>
        </w:rPr>
      </w:pPr>
      <w:r>
        <w:rPr>
          <w:rFonts w:ascii="Arial" w:hAnsi="Arial" w:cs="Arial"/>
          <w:sz w:val="20"/>
          <w:szCs w:val="20"/>
        </w:rPr>
        <w:t>Régularisation comptable des différentes régies de recettes et d’avances municipales</w:t>
      </w:r>
    </w:p>
    <w:p w:rsidR="00187B13" w:rsidRDefault="004363CD" w:rsidP="00226B43">
      <w:pPr>
        <w:numPr>
          <w:ilvl w:val="0"/>
          <w:numId w:val="1"/>
        </w:numPr>
        <w:overflowPunct w:val="0"/>
        <w:autoSpaceDE w:val="0"/>
        <w:autoSpaceDN w:val="0"/>
        <w:adjustRightInd w:val="0"/>
        <w:ind w:left="567" w:firstLine="0"/>
        <w:jc w:val="both"/>
        <w:outlineLvl w:val="0"/>
        <w:rPr>
          <w:rFonts w:ascii="Arial" w:hAnsi="Arial" w:cs="Arial"/>
          <w:sz w:val="20"/>
          <w:szCs w:val="20"/>
        </w:rPr>
      </w:pPr>
      <w:r>
        <w:rPr>
          <w:rFonts w:ascii="Arial" w:hAnsi="Arial" w:cs="Arial"/>
          <w:sz w:val="20"/>
          <w:szCs w:val="20"/>
        </w:rPr>
        <w:t xml:space="preserve">Participation à </w:t>
      </w:r>
      <w:r w:rsidR="00781EE4">
        <w:rPr>
          <w:rFonts w:ascii="Arial" w:hAnsi="Arial" w:cs="Arial"/>
          <w:sz w:val="20"/>
          <w:szCs w:val="20"/>
        </w:rPr>
        <w:t>la saisie des inscriptions</w:t>
      </w:r>
      <w:r w:rsidR="00226B43" w:rsidRPr="00332E25">
        <w:rPr>
          <w:rFonts w:ascii="Arial" w:hAnsi="Arial" w:cs="Arial"/>
          <w:sz w:val="20"/>
          <w:szCs w:val="20"/>
        </w:rPr>
        <w:t xml:space="preserve"> </w:t>
      </w:r>
      <w:r w:rsidR="00E91260" w:rsidRPr="00332E25">
        <w:rPr>
          <w:rFonts w:ascii="Arial" w:hAnsi="Arial" w:cs="Arial"/>
          <w:sz w:val="20"/>
          <w:szCs w:val="20"/>
        </w:rPr>
        <w:t>budgétaire</w:t>
      </w:r>
      <w:r w:rsidR="00226B43" w:rsidRPr="00332E25">
        <w:rPr>
          <w:rFonts w:ascii="Arial" w:hAnsi="Arial" w:cs="Arial"/>
          <w:sz w:val="20"/>
          <w:szCs w:val="20"/>
        </w:rPr>
        <w:t>s</w:t>
      </w:r>
      <w:r w:rsidR="00E91260" w:rsidRPr="00332E25">
        <w:rPr>
          <w:rFonts w:ascii="Arial" w:hAnsi="Arial" w:cs="Arial"/>
          <w:sz w:val="20"/>
          <w:szCs w:val="20"/>
        </w:rPr>
        <w:t xml:space="preserve"> (BP,</w:t>
      </w:r>
      <w:r w:rsidR="001D3147" w:rsidRPr="00332E25">
        <w:rPr>
          <w:rFonts w:ascii="Arial" w:hAnsi="Arial" w:cs="Arial"/>
          <w:sz w:val="20"/>
          <w:szCs w:val="20"/>
        </w:rPr>
        <w:t xml:space="preserve"> </w:t>
      </w:r>
      <w:r w:rsidR="00E91260" w:rsidRPr="00332E25">
        <w:rPr>
          <w:rFonts w:ascii="Arial" w:hAnsi="Arial" w:cs="Arial"/>
          <w:sz w:val="20"/>
          <w:szCs w:val="20"/>
        </w:rPr>
        <w:t>DM</w:t>
      </w:r>
      <w:r w:rsidR="00781EE4">
        <w:rPr>
          <w:rFonts w:ascii="Arial" w:hAnsi="Arial" w:cs="Arial"/>
          <w:sz w:val="20"/>
          <w:szCs w:val="20"/>
        </w:rPr>
        <w:t xml:space="preserve">) </w:t>
      </w:r>
    </w:p>
    <w:p w:rsidR="004363CD" w:rsidRPr="00332E25" w:rsidRDefault="004363CD" w:rsidP="00226B43">
      <w:pPr>
        <w:numPr>
          <w:ilvl w:val="0"/>
          <w:numId w:val="1"/>
        </w:numPr>
        <w:overflowPunct w:val="0"/>
        <w:autoSpaceDE w:val="0"/>
        <w:autoSpaceDN w:val="0"/>
        <w:adjustRightInd w:val="0"/>
        <w:ind w:left="567" w:firstLine="0"/>
        <w:jc w:val="both"/>
        <w:outlineLvl w:val="0"/>
        <w:rPr>
          <w:rFonts w:ascii="Arial" w:hAnsi="Arial" w:cs="Arial"/>
          <w:sz w:val="20"/>
          <w:szCs w:val="20"/>
        </w:rPr>
      </w:pPr>
      <w:r>
        <w:rPr>
          <w:rFonts w:ascii="Arial" w:hAnsi="Arial" w:cs="Arial"/>
          <w:sz w:val="20"/>
          <w:szCs w:val="20"/>
        </w:rPr>
        <w:t>Réalisation des écritures de fin d’exercice : rattachements, reports…</w:t>
      </w:r>
    </w:p>
    <w:p w:rsidR="00E91260" w:rsidRPr="00FA57CA" w:rsidRDefault="00E91260" w:rsidP="00F460D2">
      <w:pPr>
        <w:numPr>
          <w:ilvl w:val="0"/>
          <w:numId w:val="1"/>
        </w:numPr>
        <w:overflowPunct w:val="0"/>
        <w:autoSpaceDE w:val="0"/>
        <w:autoSpaceDN w:val="0"/>
        <w:adjustRightInd w:val="0"/>
        <w:ind w:left="567" w:firstLine="0"/>
        <w:jc w:val="both"/>
        <w:rPr>
          <w:rFonts w:ascii="Arial" w:hAnsi="Arial" w:cs="Arial"/>
          <w:sz w:val="20"/>
          <w:szCs w:val="20"/>
        </w:rPr>
      </w:pPr>
      <w:r w:rsidRPr="00FA57CA">
        <w:rPr>
          <w:rFonts w:ascii="Arial" w:hAnsi="Arial" w:cs="Arial"/>
          <w:sz w:val="20"/>
          <w:szCs w:val="20"/>
        </w:rPr>
        <w:t>Etablissement des déclarations de TVA</w:t>
      </w:r>
    </w:p>
    <w:p w:rsidR="00226B43" w:rsidRDefault="00226B43" w:rsidP="004363CD">
      <w:pPr>
        <w:numPr>
          <w:ilvl w:val="0"/>
          <w:numId w:val="1"/>
        </w:numPr>
        <w:overflowPunct w:val="0"/>
        <w:autoSpaceDE w:val="0"/>
        <w:autoSpaceDN w:val="0"/>
        <w:adjustRightInd w:val="0"/>
        <w:ind w:left="567" w:firstLine="0"/>
        <w:jc w:val="both"/>
        <w:rPr>
          <w:rFonts w:ascii="Arial" w:hAnsi="Arial" w:cs="Arial"/>
          <w:sz w:val="20"/>
          <w:szCs w:val="20"/>
        </w:rPr>
      </w:pPr>
      <w:r>
        <w:rPr>
          <w:rFonts w:ascii="Arial" w:hAnsi="Arial" w:cs="Arial"/>
          <w:sz w:val="20"/>
          <w:szCs w:val="20"/>
        </w:rPr>
        <w:t xml:space="preserve">Lien </w:t>
      </w:r>
      <w:r w:rsidR="00187B13" w:rsidRPr="00FA57CA">
        <w:rPr>
          <w:rFonts w:ascii="Arial" w:hAnsi="Arial" w:cs="Arial"/>
          <w:sz w:val="20"/>
          <w:szCs w:val="20"/>
        </w:rPr>
        <w:t>avec des p</w:t>
      </w:r>
      <w:r w:rsidR="00EF0D0D">
        <w:rPr>
          <w:rFonts w:ascii="Arial" w:hAnsi="Arial" w:cs="Arial"/>
          <w:sz w:val="20"/>
          <w:szCs w:val="20"/>
        </w:rPr>
        <w:t>artenaires internes ou externes</w:t>
      </w:r>
    </w:p>
    <w:p w:rsidR="004363CD" w:rsidRPr="004363CD" w:rsidRDefault="004363CD" w:rsidP="004363CD">
      <w:pPr>
        <w:numPr>
          <w:ilvl w:val="0"/>
          <w:numId w:val="1"/>
        </w:numPr>
        <w:overflowPunct w:val="0"/>
        <w:autoSpaceDE w:val="0"/>
        <w:autoSpaceDN w:val="0"/>
        <w:adjustRightInd w:val="0"/>
        <w:ind w:left="567" w:firstLine="0"/>
        <w:jc w:val="both"/>
        <w:rPr>
          <w:rFonts w:ascii="Arial" w:hAnsi="Arial" w:cs="Arial"/>
          <w:sz w:val="20"/>
          <w:szCs w:val="20"/>
        </w:rPr>
      </w:pPr>
      <w:r>
        <w:rPr>
          <w:rFonts w:ascii="Arial" w:hAnsi="Arial" w:cs="Arial"/>
          <w:sz w:val="20"/>
          <w:szCs w:val="20"/>
        </w:rPr>
        <w:t>Conseil aux différents services fonctionnels et opérationnels de la ville</w:t>
      </w:r>
    </w:p>
    <w:p w:rsidR="00E91260" w:rsidRPr="00FA57CA" w:rsidRDefault="00E91260" w:rsidP="00F460D2">
      <w:pPr>
        <w:numPr>
          <w:ilvl w:val="12"/>
          <w:numId w:val="0"/>
        </w:numPr>
        <w:overflowPunct w:val="0"/>
        <w:autoSpaceDE w:val="0"/>
        <w:autoSpaceDN w:val="0"/>
        <w:adjustRightInd w:val="0"/>
        <w:ind w:left="567"/>
        <w:outlineLvl w:val="0"/>
        <w:rPr>
          <w:rFonts w:ascii="Arial" w:hAnsi="Arial" w:cs="Arial"/>
          <w:b/>
          <w:sz w:val="20"/>
          <w:szCs w:val="20"/>
        </w:rPr>
      </w:pPr>
      <w:bookmarkStart w:id="0" w:name="_GoBack"/>
      <w:bookmarkEnd w:id="0"/>
    </w:p>
    <w:p w:rsidR="00187B13" w:rsidRPr="00FA57CA" w:rsidRDefault="00187B13" w:rsidP="00F460D2">
      <w:pPr>
        <w:numPr>
          <w:ilvl w:val="12"/>
          <w:numId w:val="0"/>
        </w:numPr>
        <w:overflowPunct w:val="0"/>
        <w:autoSpaceDE w:val="0"/>
        <w:autoSpaceDN w:val="0"/>
        <w:adjustRightInd w:val="0"/>
        <w:ind w:left="567"/>
        <w:outlineLvl w:val="0"/>
        <w:rPr>
          <w:rFonts w:ascii="Arial" w:hAnsi="Arial" w:cs="Arial"/>
          <w:b/>
          <w:sz w:val="20"/>
          <w:szCs w:val="20"/>
        </w:rPr>
      </w:pPr>
      <w:r w:rsidRPr="00FA57CA">
        <w:rPr>
          <w:rFonts w:ascii="Arial" w:hAnsi="Arial" w:cs="Arial"/>
          <w:b/>
          <w:sz w:val="20"/>
          <w:szCs w:val="20"/>
        </w:rPr>
        <w:t>Profil :</w:t>
      </w:r>
    </w:p>
    <w:p w:rsidR="00187B13" w:rsidRPr="00FA57CA" w:rsidRDefault="00F460D2" w:rsidP="00EA21EF">
      <w:pPr>
        <w:numPr>
          <w:ilvl w:val="0"/>
          <w:numId w:val="1"/>
        </w:numPr>
        <w:overflowPunct w:val="0"/>
        <w:autoSpaceDE w:val="0"/>
        <w:autoSpaceDN w:val="0"/>
        <w:adjustRightInd w:val="0"/>
        <w:ind w:left="567" w:firstLine="0"/>
        <w:jc w:val="both"/>
        <w:rPr>
          <w:rFonts w:ascii="Arial" w:hAnsi="Arial" w:cs="Arial"/>
          <w:sz w:val="20"/>
          <w:szCs w:val="20"/>
        </w:rPr>
      </w:pPr>
      <w:r w:rsidRPr="00FA57CA">
        <w:rPr>
          <w:rFonts w:ascii="Arial" w:hAnsi="Arial" w:cs="Arial"/>
          <w:sz w:val="20"/>
          <w:szCs w:val="20"/>
        </w:rPr>
        <w:t>E</w:t>
      </w:r>
      <w:r w:rsidR="00187B13" w:rsidRPr="00FA57CA">
        <w:rPr>
          <w:rFonts w:ascii="Arial" w:hAnsi="Arial" w:cs="Arial"/>
          <w:sz w:val="20"/>
          <w:szCs w:val="20"/>
        </w:rPr>
        <w:t>xpérience</w:t>
      </w:r>
      <w:r w:rsidRPr="00FA57CA">
        <w:rPr>
          <w:rFonts w:ascii="Arial" w:hAnsi="Arial" w:cs="Arial"/>
          <w:sz w:val="20"/>
          <w:szCs w:val="20"/>
        </w:rPr>
        <w:t xml:space="preserve"> </w:t>
      </w:r>
      <w:r w:rsidR="0022318F" w:rsidRPr="00FA57CA">
        <w:rPr>
          <w:rFonts w:ascii="Arial" w:hAnsi="Arial" w:cs="Arial"/>
          <w:sz w:val="20"/>
          <w:szCs w:val="20"/>
        </w:rPr>
        <w:t>souhaitée</w:t>
      </w:r>
      <w:r w:rsidR="00187B13" w:rsidRPr="00FA57CA">
        <w:rPr>
          <w:rFonts w:ascii="Arial" w:hAnsi="Arial" w:cs="Arial"/>
          <w:sz w:val="20"/>
          <w:szCs w:val="20"/>
        </w:rPr>
        <w:t xml:space="preserve"> au sein d’un service financier d’une collectivit</w:t>
      </w:r>
      <w:r w:rsidR="00FC184B">
        <w:rPr>
          <w:rFonts w:ascii="Arial" w:hAnsi="Arial" w:cs="Arial"/>
          <w:sz w:val="20"/>
          <w:szCs w:val="20"/>
        </w:rPr>
        <w:t xml:space="preserve">é </w:t>
      </w:r>
      <w:r w:rsidR="00EF0D0D">
        <w:rPr>
          <w:rFonts w:ascii="Arial" w:hAnsi="Arial" w:cs="Arial"/>
          <w:sz w:val="20"/>
          <w:szCs w:val="20"/>
        </w:rPr>
        <w:t xml:space="preserve">territoriale </w:t>
      </w:r>
      <w:r w:rsidR="00FC184B">
        <w:rPr>
          <w:rFonts w:ascii="Arial" w:hAnsi="Arial" w:cs="Arial"/>
          <w:sz w:val="20"/>
          <w:szCs w:val="20"/>
        </w:rPr>
        <w:t>ou d’un établissement public</w:t>
      </w:r>
    </w:p>
    <w:p w:rsidR="00FA57CA" w:rsidRPr="00FA57CA" w:rsidRDefault="00FA57CA" w:rsidP="00FA57CA">
      <w:pPr>
        <w:numPr>
          <w:ilvl w:val="0"/>
          <w:numId w:val="1"/>
        </w:numPr>
        <w:overflowPunct w:val="0"/>
        <w:autoSpaceDE w:val="0"/>
        <w:autoSpaceDN w:val="0"/>
        <w:adjustRightInd w:val="0"/>
        <w:ind w:left="567" w:firstLine="0"/>
        <w:jc w:val="both"/>
        <w:rPr>
          <w:rFonts w:ascii="Arial" w:hAnsi="Arial" w:cs="Arial"/>
          <w:sz w:val="20"/>
          <w:szCs w:val="20"/>
        </w:rPr>
      </w:pPr>
      <w:r w:rsidRPr="00FA57CA">
        <w:rPr>
          <w:rFonts w:ascii="Arial" w:hAnsi="Arial" w:cs="Arial"/>
          <w:bCs/>
          <w:sz w:val="20"/>
          <w:szCs w:val="20"/>
        </w:rPr>
        <w:t xml:space="preserve">Connaissance </w:t>
      </w:r>
      <w:r w:rsidR="00FC184B">
        <w:rPr>
          <w:rFonts w:ascii="Arial" w:hAnsi="Arial" w:cs="Arial"/>
          <w:bCs/>
          <w:sz w:val="20"/>
          <w:szCs w:val="20"/>
        </w:rPr>
        <w:t xml:space="preserve">satisfaisante </w:t>
      </w:r>
      <w:r w:rsidRPr="00FA57CA">
        <w:rPr>
          <w:rFonts w:ascii="Arial" w:hAnsi="Arial" w:cs="Arial"/>
          <w:bCs/>
          <w:sz w:val="20"/>
          <w:szCs w:val="20"/>
        </w:rPr>
        <w:t>de la réglementation de la Comptabilité publique (M14, M4,</w:t>
      </w:r>
      <w:r w:rsidR="00ED16E5">
        <w:rPr>
          <w:rFonts w:ascii="Arial" w:hAnsi="Arial" w:cs="Arial"/>
          <w:bCs/>
          <w:sz w:val="20"/>
          <w:szCs w:val="20"/>
        </w:rPr>
        <w:t xml:space="preserve"> </w:t>
      </w:r>
      <w:r w:rsidRPr="00FA57CA">
        <w:rPr>
          <w:rFonts w:ascii="Arial" w:hAnsi="Arial" w:cs="Arial"/>
          <w:bCs/>
          <w:sz w:val="20"/>
          <w:szCs w:val="20"/>
        </w:rPr>
        <w:t>M22)</w:t>
      </w:r>
    </w:p>
    <w:p w:rsidR="00FA57CA" w:rsidRPr="00ED16E5" w:rsidRDefault="00FA57CA" w:rsidP="00ED16E5">
      <w:pPr>
        <w:numPr>
          <w:ilvl w:val="0"/>
          <w:numId w:val="1"/>
        </w:numPr>
        <w:overflowPunct w:val="0"/>
        <w:autoSpaceDE w:val="0"/>
        <w:autoSpaceDN w:val="0"/>
        <w:adjustRightInd w:val="0"/>
        <w:ind w:left="567" w:firstLine="0"/>
        <w:jc w:val="both"/>
        <w:rPr>
          <w:rFonts w:ascii="Arial" w:hAnsi="Arial" w:cs="Arial"/>
          <w:sz w:val="20"/>
          <w:szCs w:val="20"/>
        </w:rPr>
      </w:pPr>
      <w:r w:rsidRPr="00FA57CA">
        <w:rPr>
          <w:rFonts w:ascii="Arial" w:hAnsi="Arial" w:cs="Arial"/>
          <w:sz w:val="20"/>
          <w:szCs w:val="20"/>
        </w:rPr>
        <w:t>Maîtriser l</w:t>
      </w:r>
      <w:r w:rsidR="00FC184B">
        <w:rPr>
          <w:rFonts w:ascii="Arial" w:hAnsi="Arial" w:cs="Arial"/>
          <w:sz w:val="20"/>
          <w:szCs w:val="20"/>
        </w:rPr>
        <w:t xml:space="preserve">es </w:t>
      </w:r>
      <w:r w:rsidRPr="00FA57CA">
        <w:rPr>
          <w:rFonts w:ascii="Arial" w:hAnsi="Arial" w:cs="Arial"/>
          <w:sz w:val="20"/>
          <w:szCs w:val="20"/>
        </w:rPr>
        <w:t>outil</w:t>
      </w:r>
      <w:r w:rsidR="00FC184B">
        <w:rPr>
          <w:rFonts w:ascii="Arial" w:hAnsi="Arial" w:cs="Arial"/>
          <w:sz w:val="20"/>
          <w:szCs w:val="20"/>
        </w:rPr>
        <w:t>s</w:t>
      </w:r>
      <w:r w:rsidRPr="00FA57CA">
        <w:rPr>
          <w:rFonts w:ascii="Arial" w:hAnsi="Arial" w:cs="Arial"/>
          <w:sz w:val="20"/>
          <w:szCs w:val="20"/>
        </w:rPr>
        <w:t xml:space="preserve"> informatique</w:t>
      </w:r>
      <w:r w:rsidR="00FC184B">
        <w:rPr>
          <w:rFonts w:ascii="Arial" w:hAnsi="Arial" w:cs="Arial"/>
          <w:sz w:val="20"/>
          <w:szCs w:val="20"/>
        </w:rPr>
        <w:t>s</w:t>
      </w:r>
      <w:r w:rsidRPr="00FA57CA">
        <w:rPr>
          <w:rFonts w:ascii="Arial" w:hAnsi="Arial" w:cs="Arial"/>
          <w:sz w:val="20"/>
          <w:szCs w:val="20"/>
        </w:rPr>
        <w:t xml:space="preserve"> et notamment des logiciels comptables (</w:t>
      </w:r>
      <w:r w:rsidR="00FC184B">
        <w:rPr>
          <w:rFonts w:ascii="Arial" w:hAnsi="Arial" w:cs="Arial"/>
          <w:sz w:val="20"/>
          <w:szCs w:val="20"/>
        </w:rPr>
        <w:t>une connaissance du logiciel CIRIL serait un plus) et bureautiques (Word, Excel</w:t>
      </w:r>
      <w:r w:rsidRPr="00FA57CA">
        <w:rPr>
          <w:rFonts w:ascii="Arial" w:hAnsi="Arial" w:cs="Arial"/>
          <w:sz w:val="20"/>
          <w:szCs w:val="20"/>
        </w:rPr>
        <w:t>),</w:t>
      </w:r>
    </w:p>
    <w:p w:rsidR="00187B13" w:rsidRDefault="00FC184B" w:rsidP="00F460D2">
      <w:pPr>
        <w:numPr>
          <w:ilvl w:val="0"/>
          <w:numId w:val="1"/>
        </w:numPr>
        <w:overflowPunct w:val="0"/>
        <w:autoSpaceDE w:val="0"/>
        <w:autoSpaceDN w:val="0"/>
        <w:adjustRightInd w:val="0"/>
        <w:ind w:left="567" w:firstLine="0"/>
        <w:rPr>
          <w:rFonts w:ascii="Arial" w:hAnsi="Arial" w:cs="Arial"/>
          <w:sz w:val="20"/>
          <w:szCs w:val="20"/>
        </w:rPr>
      </w:pPr>
      <w:r>
        <w:rPr>
          <w:rFonts w:ascii="Arial" w:hAnsi="Arial" w:cs="Arial"/>
          <w:sz w:val="20"/>
          <w:szCs w:val="20"/>
        </w:rPr>
        <w:t>Aisance relationnelle et rédactionnelle</w:t>
      </w:r>
    </w:p>
    <w:p w:rsidR="00ED16E5" w:rsidRPr="00FA57CA" w:rsidRDefault="00FC184B" w:rsidP="00F460D2">
      <w:pPr>
        <w:numPr>
          <w:ilvl w:val="0"/>
          <w:numId w:val="1"/>
        </w:numPr>
        <w:overflowPunct w:val="0"/>
        <w:autoSpaceDE w:val="0"/>
        <w:autoSpaceDN w:val="0"/>
        <w:adjustRightInd w:val="0"/>
        <w:ind w:left="567" w:firstLine="0"/>
        <w:rPr>
          <w:rFonts w:ascii="Arial" w:hAnsi="Arial" w:cs="Arial"/>
          <w:sz w:val="20"/>
          <w:szCs w:val="20"/>
        </w:rPr>
      </w:pPr>
      <w:r>
        <w:rPr>
          <w:rFonts w:ascii="Arial" w:hAnsi="Arial" w:cs="Arial"/>
          <w:sz w:val="20"/>
          <w:szCs w:val="20"/>
        </w:rPr>
        <w:t>Esprit d’équipe</w:t>
      </w:r>
    </w:p>
    <w:p w:rsidR="00ED16E5" w:rsidRDefault="00187B13" w:rsidP="00EA21EF">
      <w:pPr>
        <w:numPr>
          <w:ilvl w:val="0"/>
          <w:numId w:val="1"/>
        </w:numPr>
        <w:overflowPunct w:val="0"/>
        <w:autoSpaceDE w:val="0"/>
        <w:autoSpaceDN w:val="0"/>
        <w:adjustRightInd w:val="0"/>
        <w:ind w:left="567" w:firstLine="0"/>
        <w:jc w:val="both"/>
        <w:rPr>
          <w:rFonts w:ascii="Arial" w:hAnsi="Arial" w:cs="Arial"/>
          <w:sz w:val="20"/>
          <w:szCs w:val="20"/>
        </w:rPr>
      </w:pPr>
      <w:r w:rsidRPr="00FA57CA">
        <w:rPr>
          <w:rFonts w:ascii="Arial" w:hAnsi="Arial" w:cs="Arial"/>
          <w:sz w:val="20"/>
          <w:szCs w:val="20"/>
        </w:rPr>
        <w:t xml:space="preserve">Sens des responsabilités, </w:t>
      </w:r>
      <w:r w:rsidR="00FC184B">
        <w:rPr>
          <w:rFonts w:ascii="Arial" w:hAnsi="Arial" w:cs="Arial"/>
          <w:sz w:val="20"/>
          <w:szCs w:val="20"/>
        </w:rPr>
        <w:t>vous êtes reconnu(e)</w:t>
      </w:r>
      <w:r w:rsidR="00332E25">
        <w:rPr>
          <w:rFonts w:ascii="Arial" w:hAnsi="Arial" w:cs="Arial"/>
          <w:sz w:val="20"/>
          <w:szCs w:val="20"/>
        </w:rPr>
        <w:t xml:space="preserve"> pour votre réactivité et votre </w:t>
      </w:r>
      <w:r w:rsidR="00FC184B">
        <w:rPr>
          <w:rFonts w:ascii="Arial" w:hAnsi="Arial" w:cs="Arial"/>
          <w:sz w:val="20"/>
          <w:szCs w:val="20"/>
        </w:rPr>
        <w:t>capacit</w:t>
      </w:r>
      <w:r w:rsidR="00332E25">
        <w:rPr>
          <w:rFonts w:ascii="Arial" w:hAnsi="Arial" w:cs="Arial"/>
          <w:sz w:val="20"/>
          <w:szCs w:val="20"/>
        </w:rPr>
        <w:t>é d’adaptation</w:t>
      </w:r>
    </w:p>
    <w:p w:rsidR="00ED16E5" w:rsidRDefault="00ED16E5" w:rsidP="00F460D2">
      <w:pPr>
        <w:numPr>
          <w:ilvl w:val="0"/>
          <w:numId w:val="1"/>
        </w:numPr>
        <w:overflowPunct w:val="0"/>
        <w:autoSpaceDE w:val="0"/>
        <w:autoSpaceDN w:val="0"/>
        <w:adjustRightInd w:val="0"/>
        <w:ind w:left="567" w:firstLine="0"/>
        <w:rPr>
          <w:rFonts w:ascii="Arial" w:hAnsi="Arial" w:cs="Arial"/>
          <w:sz w:val="20"/>
          <w:szCs w:val="20"/>
        </w:rPr>
      </w:pPr>
      <w:r>
        <w:rPr>
          <w:rFonts w:ascii="Arial" w:hAnsi="Arial" w:cs="Arial"/>
          <w:sz w:val="20"/>
          <w:szCs w:val="20"/>
        </w:rPr>
        <w:t>Sens de l’organisation et</w:t>
      </w:r>
      <w:r w:rsidR="00FC184B">
        <w:rPr>
          <w:rFonts w:ascii="Arial" w:hAnsi="Arial" w:cs="Arial"/>
          <w:sz w:val="20"/>
          <w:szCs w:val="20"/>
        </w:rPr>
        <w:t xml:space="preserve"> rigueur</w:t>
      </w:r>
    </w:p>
    <w:p w:rsidR="00ED16E5" w:rsidRDefault="00ED16E5" w:rsidP="00F460D2">
      <w:pPr>
        <w:numPr>
          <w:ilvl w:val="0"/>
          <w:numId w:val="1"/>
        </w:numPr>
        <w:overflowPunct w:val="0"/>
        <w:autoSpaceDE w:val="0"/>
        <w:autoSpaceDN w:val="0"/>
        <w:adjustRightInd w:val="0"/>
        <w:ind w:left="567" w:firstLine="0"/>
        <w:rPr>
          <w:rFonts w:ascii="Arial" w:hAnsi="Arial" w:cs="Arial"/>
          <w:sz w:val="20"/>
          <w:szCs w:val="20"/>
        </w:rPr>
      </w:pPr>
      <w:r>
        <w:rPr>
          <w:rFonts w:ascii="Arial" w:hAnsi="Arial" w:cs="Arial"/>
          <w:sz w:val="20"/>
          <w:szCs w:val="20"/>
        </w:rPr>
        <w:t>Discrétion</w:t>
      </w:r>
    </w:p>
    <w:p w:rsidR="00187B13" w:rsidRPr="00FA57CA" w:rsidRDefault="00187B13" w:rsidP="00F460D2">
      <w:pPr>
        <w:overflowPunct w:val="0"/>
        <w:autoSpaceDE w:val="0"/>
        <w:autoSpaceDN w:val="0"/>
        <w:adjustRightInd w:val="0"/>
        <w:ind w:left="567"/>
        <w:rPr>
          <w:rFonts w:ascii="Arial" w:hAnsi="Arial" w:cs="Arial"/>
          <w:sz w:val="20"/>
          <w:szCs w:val="20"/>
        </w:rPr>
      </w:pPr>
    </w:p>
    <w:p w:rsidR="00187B13" w:rsidRPr="00FA57CA" w:rsidRDefault="00EF48A8" w:rsidP="00F460D2">
      <w:pPr>
        <w:numPr>
          <w:ilvl w:val="12"/>
          <w:numId w:val="0"/>
        </w:numPr>
        <w:overflowPunct w:val="0"/>
        <w:autoSpaceDE w:val="0"/>
        <w:autoSpaceDN w:val="0"/>
        <w:adjustRightInd w:val="0"/>
        <w:ind w:left="567"/>
        <w:outlineLvl w:val="0"/>
        <w:rPr>
          <w:rFonts w:ascii="Arial" w:hAnsi="Arial" w:cs="Arial"/>
          <w:b/>
          <w:sz w:val="20"/>
          <w:szCs w:val="20"/>
        </w:rPr>
      </w:pPr>
      <w:r>
        <w:rPr>
          <w:rFonts w:ascii="Arial" w:hAnsi="Arial" w:cs="Arial"/>
          <w:b/>
          <w:sz w:val="20"/>
          <w:szCs w:val="20"/>
        </w:rPr>
        <w:t>Conditions de r</w:t>
      </w:r>
      <w:r w:rsidR="00187B13" w:rsidRPr="00FA57CA">
        <w:rPr>
          <w:rFonts w:ascii="Arial" w:hAnsi="Arial" w:cs="Arial"/>
          <w:b/>
          <w:sz w:val="20"/>
          <w:szCs w:val="20"/>
        </w:rPr>
        <w:t>ecrutement :</w:t>
      </w:r>
    </w:p>
    <w:p w:rsidR="006304A6" w:rsidRPr="006304A6" w:rsidRDefault="006304A6" w:rsidP="00EF48A8">
      <w:pPr>
        <w:numPr>
          <w:ilvl w:val="0"/>
          <w:numId w:val="1"/>
        </w:numPr>
        <w:overflowPunct w:val="0"/>
        <w:autoSpaceDE w:val="0"/>
        <w:autoSpaceDN w:val="0"/>
        <w:adjustRightInd w:val="0"/>
        <w:ind w:left="567" w:firstLine="0"/>
        <w:rPr>
          <w:rFonts w:ascii="Arial" w:hAnsi="Arial" w:cs="Arial"/>
          <w:bCs/>
          <w:sz w:val="20"/>
          <w:szCs w:val="20"/>
        </w:rPr>
      </w:pPr>
      <w:r w:rsidRPr="006304A6">
        <w:rPr>
          <w:rFonts w:ascii="Arial" w:hAnsi="Arial" w:cs="Arial"/>
          <w:bCs/>
          <w:sz w:val="20"/>
          <w:szCs w:val="20"/>
        </w:rPr>
        <w:t>Temps complet 36 h 00 sur 4,5 jours</w:t>
      </w:r>
    </w:p>
    <w:p w:rsidR="006304A6" w:rsidRPr="006304A6" w:rsidRDefault="006304A6" w:rsidP="00EF48A8">
      <w:pPr>
        <w:numPr>
          <w:ilvl w:val="0"/>
          <w:numId w:val="1"/>
        </w:numPr>
        <w:overflowPunct w:val="0"/>
        <w:autoSpaceDE w:val="0"/>
        <w:autoSpaceDN w:val="0"/>
        <w:adjustRightInd w:val="0"/>
        <w:ind w:left="567" w:firstLine="0"/>
        <w:rPr>
          <w:rFonts w:ascii="Arial" w:hAnsi="Arial" w:cs="Arial"/>
          <w:bCs/>
          <w:sz w:val="20"/>
          <w:szCs w:val="20"/>
        </w:rPr>
      </w:pPr>
      <w:r w:rsidRPr="006304A6">
        <w:rPr>
          <w:rFonts w:ascii="Arial" w:hAnsi="Arial" w:cs="Arial"/>
          <w:bCs/>
          <w:sz w:val="20"/>
          <w:szCs w:val="20"/>
        </w:rPr>
        <w:t xml:space="preserve">Ouverture du service et accueil du public du lundi au </w:t>
      </w:r>
      <w:r w:rsidR="00EF48A8">
        <w:rPr>
          <w:rFonts w:ascii="Arial" w:hAnsi="Arial" w:cs="Arial"/>
          <w:bCs/>
          <w:sz w:val="20"/>
          <w:szCs w:val="20"/>
        </w:rPr>
        <w:t>samedi matin</w:t>
      </w:r>
      <w:r w:rsidRPr="006304A6">
        <w:rPr>
          <w:rFonts w:ascii="Arial" w:hAnsi="Arial" w:cs="Arial"/>
          <w:bCs/>
          <w:sz w:val="20"/>
          <w:szCs w:val="20"/>
        </w:rPr>
        <w:t>,</w:t>
      </w:r>
    </w:p>
    <w:p w:rsidR="00187B13" w:rsidRPr="009526D3" w:rsidRDefault="00EF48A8" w:rsidP="00EF48A8">
      <w:pPr>
        <w:overflowPunct w:val="0"/>
        <w:autoSpaceDE w:val="0"/>
        <w:autoSpaceDN w:val="0"/>
        <w:adjustRightInd w:val="0"/>
        <w:ind w:left="710"/>
        <w:rPr>
          <w:rFonts w:ascii="Arial" w:hAnsi="Arial" w:cs="Arial"/>
          <w:b/>
          <w:bCs/>
          <w:sz w:val="20"/>
          <w:szCs w:val="20"/>
        </w:rPr>
      </w:pPr>
      <w:r w:rsidRPr="009526D3">
        <w:rPr>
          <w:rFonts w:ascii="Arial" w:hAnsi="Arial" w:cs="Arial"/>
          <w:sz w:val="20"/>
          <w:szCs w:val="20"/>
        </w:rPr>
        <w:t>Date limite de dépôt des candidatures </w:t>
      </w:r>
      <w:r w:rsidRPr="009526D3">
        <w:rPr>
          <w:rFonts w:ascii="Arial" w:hAnsi="Arial" w:cs="Arial"/>
          <w:b/>
          <w:bCs/>
          <w:sz w:val="20"/>
          <w:szCs w:val="20"/>
        </w:rPr>
        <w:t xml:space="preserve">: </w:t>
      </w:r>
      <w:r w:rsidR="00187B13" w:rsidRPr="009526D3">
        <w:rPr>
          <w:rFonts w:ascii="Arial" w:hAnsi="Arial" w:cs="Arial"/>
          <w:sz w:val="20"/>
          <w:szCs w:val="20"/>
        </w:rPr>
        <w:t>Rémunération statutaire</w:t>
      </w:r>
    </w:p>
    <w:p w:rsidR="00EF48A8" w:rsidRPr="00EF48A8" w:rsidRDefault="00EF48A8" w:rsidP="00EF48A8">
      <w:pPr>
        <w:overflowPunct w:val="0"/>
        <w:autoSpaceDE w:val="0"/>
        <w:autoSpaceDN w:val="0"/>
        <w:adjustRightInd w:val="0"/>
        <w:ind w:left="567"/>
        <w:rPr>
          <w:rFonts w:ascii="Arial" w:hAnsi="Arial" w:cs="Arial"/>
          <w:sz w:val="20"/>
          <w:szCs w:val="20"/>
        </w:rPr>
      </w:pPr>
      <w:r w:rsidRPr="00514507">
        <w:rPr>
          <w:rFonts w:ascii="Arial" w:hAnsi="Arial" w:cs="Arial"/>
          <w:sz w:val="28"/>
          <w:szCs w:val="28"/>
        </w:rPr>
        <w:t>•</w:t>
      </w:r>
      <w:r w:rsidRPr="00EF48A8">
        <w:rPr>
          <w:rFonts w:ascii="Arial" w:hAnsi="Arial" w:cs="Arial"/>
          <w:sz w:val="20"/>
          <w:szCs w:val="20"/>
        </w:rPr>
        <w:tab/>
        <w:t xml:space="preserve">Participation aux frais de déplacement domicile/travail 50% de l'abonnement </w:t>
      </w:r>
      <w:proofErr w:type="spellStart"/>
      <w:r w:rsidRPr="00EF48A8">
        <w:rPr>
          <w:rFonts w:ascii="Arial" w:hAnsi="Arial" w:cs="Arial"/>
          <w:sz w:val="20"/>
          <w:szCs w:val="20"/>
        </w:rPr>
        <w:t>transpole</w:t>
      </w:r>
      <w:proofErr w:type="spellEnd"/>
      <w:r w:rsidRPr="00EF48A8">
        <w:rPr>
          <w:rFonts w:ascii="Arial" w:hAnsi="Arial" w:cs="Arial"/>
          <w:sz w:val="20"/>
          <w:szCs w:val="20"/>
        </w:rPr>
        <w:t>.</w:t>
      </w:r>
      <w:r w:rsidRPr="00EF48A8">
        <w:rPr>
          <w:rFonts w:ascii="Arial" w:hAnsi="Arial" w:cs="Arial"/>
          <w:sz w:val="20"/>
          <w:szCs w:val="20"/>
        </w:rPr>
        <w:tab/>
      </w:r>
    </w:p>
    <w:p w:rsidR="00EF48A8" w:rsidRPr="00EF48A8" w:rsidRDefault="00514507" w:rsidP="00EF48A8">
      <w:pPr>
        <w:overflowPunct w:val="0"/>
        <w:autoSpaceDE w:val="0"/>
        <w:autoSpaceDN w:val="0"/>
        <w:adjustRightInd w:val="0"/>
        <w:ind w:left="567"/>
        <w:rPr>
          <w:rFonts w:ascii="Arial" w:hAnsi="Arial" w:cs="Arial"/>
          <w:sz w:val="20"/>
          <w:szCs w:val="20"/>
        </w:rPr>
      </w:pPr>
      <w:r w:rsidRPr="00514507">
        <w:rPr>
          <w:rFonts w:ascii="Arial" w:hAnsi="Arial" w:cs="Arial"/>
          <w:sz w:val="28"/>
          <w:szCs w:val="28"/>
        </w:rPr>
        <w:t>•</w:t>
      </w:r>
      <w:r w:rsidR="00EF48A8" w:rsidRPr="00EF48A8">
        <w:rPr>
          <w:rFonts w:ascii="Arial" w:hAnsi="Arial" w:cs="Arial"/>
          <w:sz w:val="20"/>
          <w:szCs w:val="20"/>
        </w:rPr>
        <w:tab/>
        <w:t xml:space="preserve">Un forfait pour une mutuelle labellisée de 15€ par mois </w:t>
      </w:r>
      <w:r w:rsidR="00EF48A8" w:rsidRPr="00EF48A8">
        <w:rPr>
          <w:rFonts w:ascii="Arial" w:hAnsi="Arial" w:cs="Arial"/>
          <w:sz w:val="20"/>
          <w:szCs w:val="20"/>
        </w:rPr>
        <w:tab/>
      </w:r>
      <w:r w:rsidR="00EF48A8" w:rsidRPr="00EF48A8">
        <w:rPr>
          <w:rFonts w:ascii="Arial" w:hAnsi="Arial" w:cs="Arial"/>
          <w:sz w:val="20"/>
          <w:szCs w:val="20"/>
        </w:rPr>
        <w:tab/>
      </w:r>
    </w:p>
    <w:p w:rsidR="00EF48A8" w:rsidRPr="00EF48A8" w:rsidRDefault="00514507" w:rsidP="00EF48A8">
      <w:pPr>
        <w:overflowPunct w:val="0"/>
        <w:autoSpaceDE w:val="0"/>
        <w:autoSpaceDN w:val="0"/>
        <w:adjustRightInd w:val="0"/>
        <w:ind w:left="567"/>
        <w:rPr>
          <w:rFonts w:ascii="Arial" w:hAnsi="Arial" w:cs="Arial"/>
          <w:sz w:val="20"/>
          <w:szCs w:val="20"/>
        </w:rPr>
      </w:pPr>
      <w:r w:rsidRPr="00514507">
        <w:rPr>
          <w:rFonts w:ascii="Arial" w:hAnsi="Arial" w:cs="Arial"/>
          <w:sz w:val="28"/>
          <w:szCs w:val="28"/>
        </w:rPr>
        <w:t>•</w:t>
      </w:r>
      <w:r>
        <w:rPr>
          <w:rFonts w:ascii="Arial" w:hAnsi="Arial" w:cs="Arial"/>
          <w:sz w:val="28"/>
          <w:szCs w:val="28"/>
        </w:rPr>
        <w:t xml:space="preserve"> </w:t>
      </w:r>
      <w:r w:rsidR="00EF48A8" w:rsidRPr="00EF48A8">
        <w:rPr>
          <w:rFonts w:ascii="Arial" w:hAnsi="Arial" w:cs="Arial"/>
          <w:sz w:val="20"/>
          <w:szCs w:val="20"/>
        </w:rPr>
        <w:t>Un forfait mobilité durable de 200 € par an si covoiturage ou utilisation du vélo</w:t>
      </w:r>
      <w:r w:rsidR="00EF48A8" w:rsidRPr="00EF48A8">
        <w:rPr>
          <w:rFonts w:ascii="Arial" w:hAnsi="Arial" w:cs="Arial"/>
          <w:sz w:val="20"/>
          <w:szCs w:val="20"/>
        </w:rPr>
        <w:tab/>
      </w:r>
      <w:r w:rsidR="00EF48A8" w:rsidRPr="00EF48A8">
        <w:rPr>
          <w:rFonts w:ascii="Arial" w:hAnsi="Arial" w:cs="Arial"/>
          <w:sz w:val="20"/>
          <w:szCs w:val="20"/>
        </w:rPr>
        <w:tab/>
      </w:r>
    </w:p>
    <w:p w:rsidR="00187B13" w:rsidRDefault="00514507" w:rsidP="00EF48A8">
      <w:pPr>
        <w:overflowPunct w:val="0"/>
        <w:autoSpaceDE w:val="0"/>
        <w:autoSpaceDN w:val="0"/>
        <w:adjustRightInd w:val="0"/>
        <w:ind w:left="567"/>
        <w:rPr>
          <w:rFonts w:ascii="Arial" w:hAnsi="Arial" w:cs="Arial"/>
          <w:sz w:val="20"/>
          <w:szCs w:val="20"/>
        </w:rPr>
      </w:pPr>
      <w:bookmarkStart w:id="1" w:name="_Hlk137544083"/>
      <w:r w:rsidRPr="00514507">
        <w:rPr>
          <w:rFonts w:ascii="Arial" w:hAnsi="Arial" w:cs="Arial"/>
          <w:sz w:val="28"/>
          <w:szCs w:val="28"/>
        </w:rPr>
        <w:t>•</w:t>
      </w:r>
      <w:bookmarkEnd w:id="1"/>
      <w:r>
        <w:rPr>
          <w:rFonts w:ascii="Arial" w:hAnsi="Arial" w:cs="Arial"/>
          <w:sz w:val="28"/>
          <w:szCs w:val="28"/>
        </w:rPr>
        <w:t xml:space="preserve"> </w:t>
      </w:r>
      <w:r w:rsidR="00EF48A8" w:rsidRPr="00EF48A8">
        <w:rPr>
          <w:rFonts w:ascii="Arial" w:hAnsi="Arial" w:cs="Arial"/>
          <w:sz w:val="20"/>
          <w:szCs w:val="20"/>
        </w:rPr>
        <w:t xml:space="preserve">La collectivité est adhérente à </w:t>
      </w:r>
      <w:proofErr w:type="spellStart"/>
      <w:r w:rsidR="00EF48A8" w:rsidRPr="00EF48A8">
        <w:rPr>
          <w:rFonts w:ascii="Arial" w:hAnsi="Arial" w:cs="Arial"/>
          <w:sz w:val="20"/>
          <w:szCs w:val="20"/>
        </w:rPr>
        <w:t>plurélya</w:t>
      </w:r>
      <w:proofErr w:type="spellEnd"/>
      <w:r w:rsidR="00EF48A8" w:rsidRPr="00EF48A8">
        <w:rPr>
          <w:rFonts w:ascii="Arial" w:hAnsi="Arial" w:cs="Arial"/>
          <w:sz w:val="20"/>
          <w:szCs w:val="20"/>
        </w:rPr>
        <w:t xml:space="preserve"> pour des prestations sociales (allocation garde d'enfant, chèques vacances, allocation vacances enfants, coupon sport, chèques culture…) </w:t>
      </w:r>
      <w:r w:rsidR="00187B13" w:rsidRPr="00FA57CA">
        <w:rPr>
          <w:rFonts w:ascii="Arial" w:hAnsi="Arial" w:cs="Arial"/>
          <w:sz w:val="20"/>
          <w:szCs w:val="20"/>
        </w:rPr>
        <w:t xml:space="preserve"> </w:t>
      </w:r>
    </w:p>
    <w:p w:rsidR="00EF48A8" w:rsidRPr="00FA57CA" w:rsidRDefault="00252B76" w:rsidP="00EF48A8">
      <w:pPr>
        <w:overflowPunct w:val="0"/>
        <w:autoSpaceDE w:val="0"/>
        <w:autoSpaceDN w:val="0"/>
        <w:adjustRightInd w:val="0"/>
        <w:ind w:left="567"/>
        <w:rPr>
          <w:rFonts w:ascii="Arial" w:hAnsi="Arial" w:cs="Arial"/>
          <w:b/>
          <w:bCs/>
          <w:sz w:val="20"/>
          <w:szCs w:val="20"/>
        </w:rPr>
      </w:pPr>
      <w:r w:rsidRPr="00514507">
        <w:rPr>
          <w:rFonts w:ascii="Arial" w:hAnsi="Arial" w:cs="Arial"/>
          <w:sz w:val="28"/>
          <w:szCs w:val="28"/>
        </w:rPr>
        <w:t>•</w:t>
      </w:r>
      <w:r>
        <w:rPr>
          <w:rFonts w:ascii="Arial" w:hAnsi="Arial" w:cs="Arial"/>
          <w:sz w:val="28"/>
          <w:szCs w:val="28"/>
        </w:rPr>
        <w:t xml:space="preserve"> </w:t>
      </w:r>
      <w:r w:rsidRPr="00252B76">
        <w:rPr>
          <w:rFonts w:ascii="Arial" w:hAnsi="Arial" w:cs="Arial"/>
          <w:b/>
          <w:sz w:val="20"/>
          <w:szCs w:val="20"/>
        </w:rPr>
        <w:t>Poste à pourvoir au</w:t>
      </w:r>
      <w:r w:rsidRPr="00252B76">
        <w:rPr>
          <w:rFonts w:ascii="Arial" w:hAnsi="Arial" w:cs="Arial"/>
          <w:b/>
          <w:sz w:val="28"/>
          <w:szCs w:val="28"/>
        </w:rPr>
        <w:t xml:space="preserve"> </w:t>
      </w:r>
      <w:r w:rsidRPr="00252B76">
        <w:rPr>
          <w:rFonts w:ascii="Arial" w:hAnsi="Arial" w:cs="Arial"/>
          <w:b/>
          <w:sz w:val="20"/>
          <w:szCs w:val="20"/>
        </w:rPr>
        <w:t>4 septembre 2023</w:t>
      </w:r>
    </w:p>
    <w:p w:rsidR="00187B13" w:rsidRPr="00252B76" w:rsidRDefault="004E272D" w:rsidP="00F460D2">
      <w:pPr>
        <w:overflowPunct w:val="0"/>
        <w:autoSpaceDE w:val="0"/>
        <w:autoSpaceDN w:val="0"/>
        <w:adjustRightInd w:val="0"/>
        <w:ind w:left="567"/>
        <w:rPr>
          <w:rFonts w:ascii="Arial" w:hAnsi="Arial" w:cs="Arial"/>
          <w:b/>
          <w:bCs/>
          <w:sz w:val="20"/>
          <w:szCs w:val="20"/>
        </w:rPr>
      </w:pPr>
      <w:r w:rsidRPr="00514507">
        <w:rPr>
          <w:rFonts w:ascii="Arial" w:hAnsi="Arial" w:cs="Arial"/>
          <w:sz w:val="28"/>
          <w:szCs w:val="28"/>
        </w:rPr>
        <w:t>•</w:t>
      </w:r>
      <w:r>
        <w:rPr>
          <w:rFonts w:ascii="Arial" w:hAnsi="Arial" w:cs="Arial"/>
          <w:sz w:val="28"/>
          <w:szCs w:val="28"/>
        </w:rPr>
        <w:t xml:space="preserve"> </w:t>
      </w:r>
      <w:r w:rsidR="00EF48A8" w:rsidRPr="00252B76">
        <w:rPr>
          <w:rFonts w:ascii="Arial" w:hAnsi="Arial" w:cs="Arial"/>
          <w:b/>
          <w:sz w:val="20"/>
          <w:szCs w:val="20"/>
        </w:rPr>
        <w:t>Date limite de dépôt des candidatures </w:t>
      </w:r>
      <w:r w:rsidR="00EF48A8" w:rsidRPr="00252B76">
        <w:rPr>
          <w:rFonts w:ascii="Arial" w:hAnsi="Arial" w:cs="Arial"/>
          <w:b/>
          <w:bCs/>
          <w:sz w:val="20"/>
          <w:szCs w:val="20"/>
        </w:rPr>
        <w:t>:</w:t>
      </w:r>
      <w:r w:rsidR="00252B76">
        <w:rPr>
          <w:rFonts w:ascii="Arial" w:hAnsi="Arial" w:cs="Arial"/>
          <w:b/>
          <w:bCs/>
          <w:sz w:val="20"/>
          <w:szCs w:val="20"/>
        </w:rPr>
        <w:t xml:space="preserve"> 16 juillet 2023</w:t>
      </w:r>
    </w:p>
    <w:p w:rsidR="00EF48A8" w:rsidRPr="00FA57CA" w:rsidRDefault="00EF48A8" w:rsidP="00F460D2">
      <w:pPr>
        <w:overflowPunct w:val="0"/>
        <w:autoSpaceDE w:val="0"/>
        <w:autoSpaceDN w:val="0"/>
        <w:adjustRightInd w:val="0"/>
        <w:ind w:left="567"/>
        <w:rPr>
          <w:rFonts w:ascii="Arial" w:hAnsi="Arial" w:cs="Arial"/>
          <w:sz w:val="20"/>
          <w:szCs w:val="20"/>
        </w:rPr>
      </w:pPr>
    </w:p>
    <w:p w:rsidR="00514507" w:rsidRDefault="00EF48A8" w:rsidP="00514507">
      <w:pPr>
        <w:overflowPunct w:val="0"/>
        <w:autoSpaceDE w:val="0"/>
        <w:autoSpaceDN w:val="0"/>
        <w:adjustRightInd w:val="0"/>
        <w:jc w:val="both"/>
        <w:rPr>
          <w:rFonts w:ascii="Arial" w:hAnsi="Arial" w:cs="Arial"/>
          <w:i/>
          <w:sz w:val="20"/>
          <w:szCs w:val="20"/>
        </w:rPr>
      </w:pPr>
      <w:r w:rsidRPr="00EF48A8">
        <w:rPr>
          <w:rFonts w:ascii="Arial" w:hAnsi="Arial" w:cs="Arial"/>
          <w:i/>
          <w:iCs/>
          <w:sz w:val="20"/>
          <w:szCs w:val="20"/>
        </w:rPr>
        <w:t xml:space="preserve">Les candidatures (lettre de motivation, CV, dernier arrêté de situation administrative) doivent être adressées à : Monsieur le Maire, Hôtel de Ville 27, Avenue Robert Schuman 59370 Mons en Baroeul. Ou par courriel </w:t>
      </w:r>
      <w:hyperlink r:id="rId6" w:history="1">
        <w:r w:rsidRPr="00EF48A8">
          <w:rPr>
            <w:rStyle w:val="Lienhypertexte"/>
            <w:rFonts w:ascii="Arial" w:hAnsi="Arial" w:cs="Arial"/>
            <w:i/>
            <w:iCs/>
            <w:sz w:val="20"/>
            <w:szCs w:val="20"/>
          </w:rPr>
          <w:t>recrutement@ville-mons-en-baroeul.fr</w:t>
        </w:r>
      </w:hyperlink>
      <w:r w:rsidRPr="00EF48A8">
        <w:rPr>
          <w:rFonts w:ascii="Arial" w:hAnsi="Arial" w:cs="Arial"/>
          <w:i/>
          <w:iCs/>
          <w:sz w:val="20"/>
          <w:szCs w:val="20"/>
          <w:u w:val="single"/>
        </w:rPr>
        <w:t xml:space="preserve"> </w:t>
      </w:r>
      <w:r w:rsidRPr="00EF48A8">
        <w:rPr>
          <w:rFonts w:ascii="Arial" w:hAnsi="Arial" w:cs="Arial"/>
          <w:i/>
          <w:sz w:val="20"/>
          <w:szCs w:val="20"/>
          <w:u w:val="single"/>
        </w:rPr>
        <w:t>ou</w:t>
      </w:r>
      <w:r w:rsidRPr="00EF48A8">
        <w:rPr>
          <w:rFonts w:ascii="Arial" w:hAnsi="Arial" w:cs="Arial"/>
          <w:i/>
          <w:iCs/>
          <w:sz w:val="20"/>
          <w:szCs w:val="20"/>
          <w:u w:val="single"/>
        </w:rPr>
        <w:t xml:space="preserve"> </w:t>
      </w:r>
      <w:hyperlink r:id="rId7" w:history="1">
        <w:r w:rsidRPr="00EF48A8">
          <w:rPr>
            <w:rStyle w:val="Lienhypertexte"/>
            <w:rFonts w:ascii="Arial" w:hAnsi="Arial" w:cs="Arial"/>
            <w:i/>
            <w:sz w:val="20"/>
            <w:szCs w:val="20"/>
          </w:rPr>
          <w:t>grh@ville-mons-en-baroeul.fr</w:t>
        </w:r>
      </w:hyperlink>
    </w:p>
    <w:p w:rsidR="00EF48A8" w:rsidRPr="00EF48A8" w:rsidRDefault="00514507" w:rsidP="00514507">
      <w:pPr>
        <w:overflowPunct w:val="0"/>
        <w:autoSpaceDE w:val="0"/>
        <w:autoSpaceDN w:val="0"/>
        <w:adjustRightInd w:val="0"/>
        <w:jc w:val="both"/>
        <w:rPr>
          <w:rFonts w:ascii="Arial" w:hAnsi="Arial" w:cs="Arial"/>
          <w:i/>
          <w:sz w:val="20"/>
          <w:szCs w:val="20"/>
        </w:rPr>
      </w:pPr>
      <w:r>
        <w:rPr>
          <w:rFonts w:ascii="Arial" w:hAnsi="Arial" w:cs="Arial"/>
          <w:i/>
          <w:iCs/>
          <w:sz w:val="20"/>
          <w:szCs w:val="20"/>
        </w:rPr>
        <w:lastRenderedPageBreak/>
        <w:t>P</w:t>
      </w:r>
      <w:r w:rsidR="00EF48A8" w:rsidRPr="00EF48A8">
        <w:rPr>
          <w:rFonts w:ascii="Arial" w:hAnsi="Arial" w:cs="Arial"/>
          <w:i/>
          <w:iCs/>
          <w:sz w:val="20"/>
          <w:szCs w:val="20"/>
        </w:rPr>
        <w:t xml:space="preserve">our toute information complémentaire vous pouvez contacter Mme </w:t>
      </w:r>
      <w:r>
        <w:rPr>
          <w:rFonts w:ascii="Arial" w:hAnsi="Arial" w:cs="Arial"/>
          <w:i/>
          <w:iCs/>
          <w:sz w:val="20"/>
          <w:szCs w:val="20"/>
        </w:rPr>
        <w:t>FOURMAUX</w:t>
      </w:r>
      <w:r w:rsidR="00EF48A8" w:rsidRPr="00EF48A8">
        <w:rPr>
          <w:rFonts w:ascii="Arial" w:hAnsi="Arial" w:cs="Arial"/>
          <w:i/>
          <w:iCs/>
          <w:sz w:val="20"/>
          <w:szCs w:val="20"/>
        </w:rPr>
        <w:t xml:space="preserve">, Directrice des </w:t>
      </w:r>
      <w:r>
        <w:rPr>
          <w:rFonts w:ascii="Arial" w:hAnsi="Arial" w:cs="Arial"/>
          <w:i/>
          <w:iCs/>
          <w:sz w:val="20"/>
          <w:szCs w:val="20"/>
        </w:rPr>
        <w:t>Finances</w:t>
      </w:r>
      <w:r w:rsidR="00EF48A8" w:rsidRPr="00EF48A8">
        <w:rPr>
          <w:rFonts w:ascii="Arial" w:hAnsi="Arial" w:cs="Arial"/>
          <w:i/>
          <w:iCs/>
          <w:sz w:val="20"/>
          <w:szCs w:val="20"/>
        </w:rPr>
        <w:t>, au 03 20 61 78 90.</w:t>
      </w:r>
    </w:p>
    <w:sectPr w:rsidR="00EF48A8" w:rsidRPr="00EF48A8" w:rsidSect="004F797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668E7C"/>
    <w:lvl w:ilvl="0">
      <w:numFmt w:val="decimal"/>
      <w:lvlText w:val="*"/>
      <w:lvlJc w:val="left"/>
      <w:pPr>
        <w:ind w:left="0" w:firstLine="0"/>
      </w:pPr>
    </w:lvl>
  </w:abstractNum>
  <w:abstractNum w:abstractNumId="1" w15:restartNumberingAfterBreak="0">
    <w:nsid w:val="43414CBA"/>
    <w:multiLevelType w:val="singleLevel"/>
    <w:tmpl w:val="C0668E7C"/>
    <w:lvl w:ilvl="0">
      <w:numFmt w:val="decimal"/>
      <w:lvlText w:val="*"/>
      <w:lvlJc w:val="left"/>
      <w:pPr>
        <w:ind w:left="0" w:firstLine="0"/>
      </w:pPr>
    </w:lvl>
  </w:abstractNum>
  <w:abstractNum w:abstractNumId="2" w15:restartNumberingAfterBreak="0">
    <w:nsid w:val="5BE776B6"/>
    <w:multiLevelType w:val="hybridMultilevel"/>
    <w:tmpl w:val="09903D20"/>
    <w:lvl w:ilvl="0" w:tplc="040C0001">
      <w:start w:val="1"/>
      <w:numFmt w:val="bullet"/>
      <w:lvlText w:val=""/>
      <w:lvlJc w:val="left"/>
      <w:pPr>
        <w:tabs>
          <w:tab w:val="num" w:pos="3015"/>
        </w:tabs>
        <w:ind w:left="3015" w:hanging="360"/>
      </w:pPr>
      <w:rPr>
        <w:rFonts w:ascii="Symbol" w:hAnsi="Symbol" w:hint="default"/>
      </w:rPr>
    </w:lvl>
    <w:lvl w:ilvl="1" w:tplc="040C0003" w:tentative="1">
      <w:start w:val="1"/>
      <w:numFmt w:val="bullet"/>
      <w:lvlText w:val="o"/>
      <w:lvlJc w:val="left"/>
      <w:pPr>
        <w:tabs>
          <w:tab w:val="num" w:pos="3735"/>
        </w:tabs>
        <w:ind w:left="3735" w:hanging="360"/>
      </w:pPr>
      <w:rPr>
        <w:rFonts w:ascii="Courier New" w:hAnsi="Courier New" w:hint="default"/>
      </w:rPr>
    </w:lvl>
    <w:lvl w:ilvl="2" w:tplc="040C0005" w:tentative="1">
      <w:start w:val="1"/>
      <w:numFmt w:val="bullet"/>
      <w:lvlText w:val=""/>
      <w:lvlJc w:val="left"/>
      <w:pPr>
        <w:tabs>
          <w:tab w:val="num" w:pos="4455"/>
        </w:tabs>
        <w:ind w:left="4455" w:hanging="360"/>
      </w:pPr>
      <w:rPr>
        <w:rFonts w:ascii="Wingdings" w:hAnsi="Wingdings" w:hint="default"/>
      </w:rPr>
    </w:lvl>
    <w:lvl w:ilvl="3" w:tplc="040C0001" w:tentative="1">
      <w:start w:val="1"/>
      <w:numFmt w:val="bullet"/>
      <w:lvlText w:val=""/>
      <w:lvlJc w:val="left"/>
      <w:pPr>
        <w:tabs>
          <w:tab w:val="num" w:pos="5175"/>
        </w:tabs>
        <w:ind w:left="5175" w:hanging="360"/>
      </w:pPr>
      <w:rPr>
        <w:rFonts w:ascii="Symbol" w:hAnsi="Symbol" w:hint="default"/>
      </w:rPr>
    </w:lvl>
    <w:lvl w:ilvl="4" w:tplc="040C0003" w:tentative="1">
      <w:start w:val="1"/>
      <w:numFmt w:val="bullet"/>
      <w:lvlText w:val="o"/>
      <w:lvlJc w:val="left"/>
      <w:pPr>
        <w:tabs>
          <w:tab w:val="num" w:pos="5895"/>
        </w:tabs>
        <w:ind w:left="5895" w:hanging="360"/>
      </w:pPr>
      <w:rPr>
        <w:rFonts w:ascii="Courier New" w:hAnsi="Courier New" w:hint="default"/>
      </w:rPr>
    </w:lvl>
    <w:lvl w:ilvl="5" w:tplc="040C0005" w:tentative="1">
      <w:start w:val="1"/>
      <w:numFmt w:val="bullet"/>
      <w:lvlText w:val=""/>
      <w:lvlJc w:val="left"/>
      <w:pPr>
        <w:tabs>
          <w:tab w:val="num" w:pos="6615"/>
        </w:tabs>
        <w:ind w:left="6615" w:hanging="360"/>
      </w:pPr>
      <w:rPr>
        <w:rFonts w:ascii="Wingdings" w:hAnsi="Wingdings" w:hint="default"/>
      </w:rPr>
    </w:lvl>
    <w:lvl w:ilvl="6" w:tplc="040C0001" w:tentative="1">
      <w:start w:val="1"/>
      <w:numFmt w:val="bullet"/>
      <w:lvlText w:val=""/>
      <w:lvlJc w:val="left"/>
      <w:pPr>
        <w:tabs>
          <w:tab w:val="num" w:pos="7335"/>
        </w:tabs>
        <w:ind w:left="7335" w:hanging="360"/>
      </w:pPr>
      <w:rPr>
        <w:rFonts w:ascii="Symbol" w:hAnsi="Symbol" w:hint="default"/>
      </w:rPr>
    </w:lvl>
    <w:lvl w:ilvl="7" w:tplc="040C0003" w:tentative="1">
      <w:start w:val="1"/>
      <w:numFmt w:val="bullet"/>
      <w:lvlText w:val="o"/>
      <w:lvlJc w:val="left"/>
      <w:pPr>
        <w:tabs>
          <w:tab w:val="num" w:pos="8055"/>
        </w:tabs>
        <w:ind w:left="8055" w:hanging="360"/>
      </w:pPr>
      <w:rPr>
        <w:rFonts w:ascii="Courier New" w:hAnsi="Courier New" w:hint="default"/>
      </w:rPr>
    </w:lvl>
    <w:lvl w:ilvl="8" w:tplc="040C0005" w:tentative="1">
      <w:start w:val="1"/>
      <w:numFmt w:val="bullet"/>
      <w:lvlText w:val=""/>
      <w:lvlJc w:val="left"/>
      <w:pPr>
        <w:tabs>
          <w:tab w:val="num" w:pos="8775"/>
        </w:tabs>
        <w:ind w:left="8775" w:hanging="360"/>
      </w:pPr>
      <w:rPr>
        <w:rFonts w:ascii="Wingdings" w:hAnsi="Wingdings" w:hint="default"/>
      </w:rPr>
    </w:lvl>
  </w:abstractNum>
  <w:abstractNum w:abstractNumId="3" w15:restartNumberingAfterBreak="0">
    <w:nsid w:val="7CBC17E8"/>
    <w:multiLevelType w:val="hybridMultilevel"/>
    <w:tmpl w:val="AA08A54A"/>
    <w:lvl w:ilvl="0" w:tplc="040C0001">
      <w:start w:val="1"/>
      <w:numFmt w:val="bullet"/>
      <w:lvlText w:val=""/>
      <w:lvlJc w:val="left"/>
      <w:pPr>
        <w:tabs>
          <w:tab w:val="num" w:pos="3552"/>
        </w:tabs>
        <w:ind w:left="3552" w:hanging="360"/>
      </w:pPr>
      <w:rPr>
        <w:rFonts w:ascii="Symbol" w:hAnsi="Symbol" w:hint="default"/>
      </w:rPr>
    </w:lvl>
    <w:lvl w:ilvl="1" w:tplc="040C0003" w:tentative="1">
      <w:start w:val="1"/>
      <w:numFmt w:val="bullet"/>
      <w:lvlText w:val="o"/>
      <w:lvlJc w:val="left"/>
      <w:pPr>
        <w:tabs>
          <w:tab w:val="num" w:pos="4272"/>
        </w:tabs>
        <w:ind w:left="4272" w:hanging="360"/>
      </w:pPr>
      <w:rPr>
        <w:rFonts w:ascii="Courier New" w:hAnsi="Courier New" w:hint="default"/>
      </w:rPr>
    </w:lvl>
    <w:lvl w:ilvl="2" w:tplc="040C0005" w:tentative="1">
      <w:start w:val="1"/>
      <w:numFmt w:val="bullet"/>
      <w:lvlText w:val=""/>
      <w:lvlJc w:val="left"/>
      <w:pPr>
        <w:tabs>
          <w:tab w:val="num" w:pos="4992"/>
        </w:tabs>
        <w:ind w:left="4992" w:hanging="360"/>
      </w:pPr>
      <w:rPr>
        <w:rFonts w:ascii="Wingdings" w:hAnsi="Wingdings" w:hint="default"/>
      </w:rPr>
    </w:lvl>
    <w:lvl w:ilvl="3" w:tplc="040C0001" w:tentative="1">
      <w:start w:val="1"/>
      <w:numFmt w:val="bullet"/>
      <w:lvlText w:val=""/>
      <w:lvlJc w:val="left"/>
      <w:pPr>
        <w:tabs>
          <w:tab w:val="num" w:pos="5712"/>
        </w:tabs>
        <w:ind w:left="5712" w:hanging="360"/>
      </w:pPr>
      <w:rPr>
        <w:rFonts w:ascii="Symbol" w:hAnsi="Symbol" w:hint="default"/>
      </w:rPr>
    </w:lvl>
    <w:lvl w:ilvl="4" w:tplc="040C0003" w:tentative="1">
      <w:start w:val="1"/>
      <w:numFmt w:val="bullet"/>
      <w:lvlText w:val="o"/>
      <w:lvlJc w:val="left"/>
      <w:pPr>
        <w:tabs>
          <w:tab w:val="num" w:pos="6432"/>
        </w:tabs>
        <w:ind w:left="6432" w:hanging="360"/>
      </w:pPr>
      <w:rPr>
        <w:rFonts w:ascii="Courier New" w:hAnsi="Courier New" w:hint="default"/>
      </w:rPr>
    </w:lvl>
    <w:lvl w:ilvl="5" w:tplc="040C0005" w:tentative="1">
      <w:start w:val="1"/>
      <w:numFmt w:val="bullet"/>
      <w:lvlText w:val=""/>
      <w:lvlJc w:val="left"/>
      <w:pPr>
        <w:tabs>
          <w:tab w:val="num" w:pos="7152"/>
        </w:tabs>
        <w:ind w:left="7152" w:hanging="360"/>
      </w:pPr>
      <w:rPr>
        <w:rFonts w:ascii="Wingdings" w:hAnsi="Wingdings" w:hint="default"/>
      </w:rPr>
    </w:lvl>
    <w:lvl w:ilvl="6" w:tplc="040C0001" w:tentative="1">
      <w:start w:val="1"/>
      <w:numFmt w:val="bullet"/>
      <w:lvlText w:val=""/>
      <w:lvlJc w:val="left"/>
      <w:pPr>
        <w:tabs>
          <w:tab w:val="num" w:pos="7872"/>
        </w:tabs>
        <w:ind w:left="7872" w:hanging="360"/>
      </w:pPr>
      <w:rPr>
        <w:rFonts w:ascii="Symbol" w:hAnsi="Symbol" w:hint="default"/>
      </w:rPr>
    </w:lvl>
    <w:lvl w:ilvl="7" w:tplc="040C0003" w:tentative="1">
      <w:start w:val="1"/>
      <w:numFmt w:val="bullet"/>
      <w:lvlText w:val="o"/>
      <w:lvlJc w:val="left"/>
      <w:pPr>
        <w:tabs>
          <w:tab w:val="num" w:pos="8592"/>
        </w:tabs>
        <w:ind w:left="8592" w:hanging="360"/>
      </w:pPr>
      <w:rPr>
        <w:rFonts w:ascii="Courier New" w:hAnsi="Courier New" w:hint="default"/>
      </w:rPr>
    </w:lvl>
    <w:lvl w:ilvl="8" w:tplc="040C0005" w:tentative="1">
      <w:start w:val="1"/>
      <w:numFmt w:val="bullet"/>
      <w:lvlText w:val=""/>
      <w:lvlJc w:val="left"/>
      <w:pPr>
        <w:tabs>
          <w:tab w:val="num" w:pos="9312"/>
        </w:tabs>
        <w:ind w:left="9312" w:hanging="360"/>
      </w:pPr>
      <w:rPr>
        <w:rFonts w:ascii="Wingdings" w:hAnsi="Wingdings" w:hint="default"/>
      </w:rPr>
    </w:lvl>
  </w:abstractNum>
  <w:num w:numId="1">
    <w:abstractNumId w:val="0"/>
    <w:lvlOverride w:ilvl="0">
      <w:lvl w:ilvl="0">
        <w:numFmt w:val="bullet"/>
        <w:lvlText w:val=""/>
        <w:lvlJc w:val="left"/>
        <w:pPr>
          <w:ind w:left="1070" w:hanging="360"/>
        </w:pPr>
        <w:rPr>
          <w:rFonts w:ascii="Symbol" w:hAnsi="Symbol" w:hint="default"/>
        </w:rPr>
      </w:lvl>
    </w:lvlOverride>
  </w:num>
  <w:num w:numId="2">
    <w:abstractNumId w:val="3"/>
  </w:num>
  <w:num w:numId="3">
    <w:abstractNumId w:val="2"/>
  </w:num>
  <w:num w:numId="4">
    <w:abstractNumId w:val="0"/>
    <w:lvlOverride w:ilvl="0">
      <w:lvl w:ilvl="0">
        <w:numFmt w:val="bullet"/>
        <w:lvlText w:val=""/>
        <w:legacy w:legacy="1" w:legacySpace="0" w:legacyIndent="283"/>
        <w:lvlJc w:val="left"/>
        <w:pPr>
          <w:ind w:left="2443" w:hanging="283"/>
        </w:pPr>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13"/>
    <w:rsid w:val="00187B13"/>
    <w:rsid w:val="00197439"/>
    <w:rsid w:val="001D3147"/>
    <w:rsid w:val="0022318F"/>
    <w:rsid w:val="00226B43"/>
    <w:rsid w:val="00252B76"/>
    <w:rsid w:val="002B247D"/>
    <w:rsid w:val="002B2A2D"/>
    <w:rsid w:val="0031291D"/>
    <w:rsid w:val="00332E25"/>
    <w:rsid w:val="003C1A89"/>
    <w:rsid w:val="004363CD"/>
    <w:rsid w:val="00436C14"/>
    <w:rsid w:val="004B7288"/>
    <w:rsid w:val="004E272D"/>
    <w:rsid w:val="004F7978"/>
    <w:rsid w:val="00514507"/>
    <w:rsid w:val="005479E4"/>
    <w:rsid w:val="005A1A31"/>
    <w:rsid w:val="006304A6"/>
    <w:rsid w:val="00713C00"/>
    <w:rsid w:val="00772661"/>
    <w:rsid w:val="00781EE4"/>
    <w:rsid w:val="00840964"/>
    <w:rsid w:val="009526D3"/>
    <w:rsid w:val="009614AF"/>
    <w:rsid w:val="009649EF"/>
    <w:rsid w:val="00CA5FC3"/>
    <w:rsid w:val="00CF4331"/>
    <w:rsid w:val="00DF45C0"/>
    <w:rsid w:val="00E91260"/>
    <w:rsid w:val="00EA21EF"/>
    <w:rsid w:val="00ED16E5"/>
    <w:rsid w:val="00EF0D0D"/>
    <w:rsid w:val="00EF48A8"/>
    <w:rsid w:val="00F460D2"/>
    <w:rsid w:val="00FA57CA"/>
    <w:rsid w:val="00FC18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B38039-C96B-4221-A01F-33DEEB3E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78"/>
    <w:rPr>
      <w:sz w:val="24"/>
      <w:szCs w:val="24"/>
    </w:rPr>
  </w:style>
  <w:style w:type="paragraph" w:styleId="Titre1">
    <w:name w:val="heading 1"/>
    <w:basedOn w:val="Normal"/>
    <w:next w:val="Normal"/>
    <w:qFormat/>
    <w:rsid w:val="004F7978"/>
    <w:pPr>
      <w:keepNext/>
      <w:overflowPunct w:val="0"/>
      <w:autoSpaceDE w:val="0"/>
      <w:autoSpaceDN w:val="0"/>
      <w:adjustRightInd w:val="0"/>
      <w:ind w:left="2127"/>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4F7978"/>
    <w:pPr>
      <w:overflowPunct w:val="0"/>
      <w:autoSpaceDE w:val="0"/>
      <w:autoSpaceDN w:val="0"/>
      <w:adjustRightInd w:val="0"/>
      <w:ind w:left="2268"/>
      <w:jc w:val="both"/>
    </w:pPr>
    <w:rPr>
      <w:sz w:val="20"/>
    </w:rPr>
  </w:style>
  <w:style w:type="paragraph" w:styleId="Retraitcorpsdetexte2">
    <w:name w:val="Body Text Indent 2"/>
    <w:basedOn w:val="Normal"/>
    <w:semiHidden/>
    <w:rsid w:val="004F7978"/>
    <w:pPr>
      <w:overflowPunct w:val="0"/>
      <w:autoSpaceDE w:val="0"/>
      <w:autoSpaceDN w:val="0"/>
      <w:adjustRightInd w:val="0"/>
      <w:ind w:left="2268"/>
      <w:jc w:val="both"/>
    </w:pPr>
    <w:rPr>
      <w:i/>
      <w:sz w:val="20"/>
    </w:rPr>
  </w:style>
  <w:style w:type="character" w:styleId="Lienhypertexte">
    <w:name w:val="Hyperlink"/>
    <w:basedOn w:val="Policepardfaut"/>
    <w:uiPriority w:val="99"/>
    <w:unhideWhenUsed/>
    <w:rsid w:val="00F460D2"/>
    <w:rPr>
      <w:color w:val="0000FF" w:themeColor="hyperlink"/>
      <w:u w:val="single"/>
    </w:rPr>
  </w:style>
  <w:style w:type="paragraph" w:styleId="Paragraphedeliste">
    <w:name w:val="List Paragraph"/>
    <w:basedOn w:val="Normal"/>
    <w:uiPriority w:val="34"/>
    <w:qFormat/>
    <w:rsid w:val="00332E25"/>
    <w:pPr>
      <w:ind w:left="720"/>
      <w:contextualSpacing/>
    </w:pPr>
  </w:style>
  <w:style w:type="character" w:customStyle="1" w:styleId="UnresolvedMention">
    <w:name w:val="Unresolved Mention"/>
    <w:basedOn w:val="Policepardfaut"/>
    <w:uiPriority w:val="99"/>
    <w:semiHidden/>
    <w:unhideWhenUsed/>
    <w:rsid w:val="00EF4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h@ville-mons-en-baroeu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tement@ville-mons-en-baroeul.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2961-6FD3-4276-9AC2-585EE42E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491</Words>
  <Characters>3046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Ville de MONS EN BAROEUL</vt:lpstr>
    </vt:vector>
  </TitlesOfParts>
  <Company>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 MONS EN BAROEUL</dc:title>
  <dc:subject/>
  <dc:creator>Véronique Delahaye</dc:creator>
  <cp:keywords/>
  <dc:description/>
  <cp:lastModifiedBy>Pierre Bernard</cp:lastModifiedBy>
  <cp:revision>2</cp:revision>
  <cp:lastPrinted>2014-01-31T15:04:00Z</cp:lastPrinted>
  <dcterms:created xsi:type="dcterms:W3CDTF">2023-06-14T12:21:00Z</dcterms:created>
  <dcterms:modified xsi:type="dcterms:W3CDTF">2023-06-14T12:21:00Z</dcterms:modified>
</cp:coreProperties>
</file>